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00" w:rsidRPr="00666200" w:rsidRDefault="00666200" w:rsidP="006662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62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воспитателей</w:t>
      </w:r>
      <w:r w:rsidR="000C30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  <w:bookmarkStart w:id="0" w:name="_GoBack"/>
      <w:bookmarkEnd w:id="0"/>
    </w:p>
    <w:p w:rsidR="00666200" w:rsidRDefault="00666200" w:rsidP="006662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6200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«</w:t>
      </w:r>
      <w:r w:rsidRPr="00666200">
        <w:rPr>
          <w:rFonts w:ascii="Times New Roman" w:eastAsia="Times New Roman" w:hAnsi="Times New Roman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  <w:t>Познавательные сказки</w:t>
      </w:r>
      <w:r w:rsidRPr="006662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- первая ступень на пути знакомства с окружающим миром».</w:t>
      </w:r>
    </w:p>
    <w:p w:rsidR="004B77EE" w:rsidRPr="004B77EE" w:rsidRDefault="004B77EE" w:rsidP="004B77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7E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Исайкина И.А.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знания и представления об окружающем мире можно преподнести детям в форме игры, путешествия или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увлекательной форме вводит детей в окружающий мир, помогает лучше понять и осознать его.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Сказочная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способствует введению необычных ситуаций в изучаемый материал, тем самым оживляя его. Через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сказочные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образы педагог может найти подход к эмоциональной сфере ребенка. Слушая увлекательную историю и переживая вместе с героями все их необычные приключения, ребенок в то же время упражняется в решении сложных задач, учится рассуждать, логически мыслить, обосновывать свои действия.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 К. С. Аксакова, «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эпическим произведением, преимущественно прозаическим, волшебного, авантюрного или бытового характера, которое преподносится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сказочником и воспринимается слушателями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вымысел». В дошкольном возрасте дети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познают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открывают для себя всю картину мира. Научные знания об этом мире часто недоступны детям без специальной подготовки и очень вредны для их психического здоровья. Детское мышление решает проблему неопределенности взаимоотношений ребенка с предметным миром, которая усугубляется в силу недостаточности знаний, жизненного опыта детей, неразвитости логического мышления. Решение этой проблемы осуществляется дошкольником в формах мифологического мышления, средством которого является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детям в особой метафорической форме обозначить для себя теоретические вопросы об устройстве мира </w:t>
      </w:r>
      <w:r w:rsidRPr="006662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добре и зле, жадности и щедрости и т. д.)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решить проблему неопределенности, т. е. прогнозировать события, строить собственное поведение на основе создания целостной мифологической картины мира. Для детской картины мира характерны субъективные отношения с предметным миром и живой природой (одушевление, что позволяет ребенку сделать мир доступным для понимания.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этого следует, что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познавательная сказка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увлекательная история с веселыми и умными героями, позволяющая формировать знания, представления и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познавательный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изучаемому предмету или явлению, содержание которой выступает в качестве особого рода занимательных проблемных ситуаций, заданий, требующих размышления, действенного обследования, выдвижения и проверки гипотезы.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дошкольников заключается в том, что все проблемы, события, приключения героев связаны с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познанием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реальных предметов и явлений окружающего мира. В исследовании Н. А. Рыжовой предлагаются пути выбора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ценных с экологических позиций. Она отмечает, что в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точно подмечены особенности многих животных, растений, природных явлений, ландшафтов, описываются национальные культурные традиции и праздники.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с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познавательными сказочными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историями способствует тому, что ребенок из пассивного наблюдателя превращается в активного участника. Дошкольники учатся устанавливать последовательность отношений, выстраивать логические цепочки, аргументируя их, пополняется активный словарь детей.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экологические представления, способствуют движению мысли ребенка.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рассказывать познавательные 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Познавательные сказки нужно рассказывать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читать, так как в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рассказе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звучат более правдоподобно. Именно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рассказывание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ребенку из пассивного слушателя и бездеятельного наблюдателя превратиться в активного участника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рассказывать сказку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взрослый должен сам поработать с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текстом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выделить тему, сюжет, обратить внимание на особенности языка данной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подготовить наглядный материал.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настроить детей на слушание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сюрпризные моменты (появление персонажей из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волшебного сундучка и пр., волшебные слова, книжки – самоделки и др.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следует рассказывать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реже одного раза в неделю.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надо рассказывать эмоционально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выразительно, ярко; педагог должен выступать как артист,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рассказчик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режиссер волшебного спектакля, активными участниками которого являются дети.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рассказывания 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учитывать индивидуальные особенности каждого ребенка.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Познавательные сказки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преподносить детям в определенной последовательности с постепенным усложнением материала.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мыслительной деятельности дошкольника можно применять наглядность (разнообразные театры, иллюстрации к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героев и пр., а также проблемные ситуации.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рассказывать сказку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продумать мотив для организации взаимодействия детей и взрослых в совместном поиске решений.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выполнения заданий детям следует предоставлять свободу выбора материала для самостоятельных упражнений.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настраивать детей на сотрудничество, а не на соревнование, не забывая при этом, что и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познавательная сказка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несет в себе нравственный смысл.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организация образовательной деятельности с использованием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познавательных сказок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 влияет </w:t>
      </w:r>
      <w:proofErr w:type="gramStart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 прочное усвоении</w:t>
      </w:r>
      <w:proofErr w:type="gramEnd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знаний и представлений об окружающем мире, а также помогает им ощутить силу своего интеллекта.</w:t>
      </w:r>
    </w:p>
    <w:p w:rsid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6200" w:rsidRPr="00666200" w:rsidRDefault="00666200" w:rsidP="006662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6200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Познавательная сказка</w:t>
      </w:r>
      <w:r w:rsidRPr="006662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об одуванчике.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Ветерок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 одуванчику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 ты тут один на всю поляну </w:t>
      </w:r>
      <w:proofErr w:type="spellStart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раззеленелся</w:t>
      </w:r>
      <w:proofErr w:type="spellEnd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маленький одуванчик спокойно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ответил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один и никогда один не бываю, нас всегда много, потому что мы – семья.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задумался, облетел полянку, пошелестел сухой прошлогодней травой. Зябко стало молоденьким листочкам и растение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попросило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Ветерок, ты еще такой холодный, не надо так дуть – я замерзаю.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что, - ответил ветер, - ты – бесполезная трава, тебя вон и с огородов как сорняк убирают!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Одуванчик обиделся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я бесполезный? Ты просто не знаешь ничего! Понимающий человек мои нежные листочки в салатик ранней весной добавляет и в </w:t>
      </w:r>
      <w:proofErr w:type="spellStart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борщик</w:t>
      </w:r>
      <w:proofErr w:type="spellEnd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со щавелем и молодой крапивой. После зимы люди сильно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ослабевают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солнышка мало – витаминов мало, часто болеют, а я помогаю им восстановить силы и здоровье.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размечтался! – презрительно хмыкнул ветер, надул щеки и улетел к деревьям шуметь в их еще пустой кроне.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время. Солнышко светило все ярче, становилось теплее. Одуванчик подрос, окреп. Подросли и зазеленели его сородичи. Полянка стала совсем зеленой, веселой. Ветер тоже заметно потеплел и подобрел. Теперь он все время весело резвился в зеленой листве деревьев. Однажды, посмотрев вниз, ветер увидел ярко желтую поляну – одуванчики расцвели. Цветочки слились в один большой, мягкий и душистый ковер. Удивился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ветер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662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ведь одуванчик был прав, их очень много и как красиво!»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множества цветов он отыскал своего знакомого и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Красиво конечно и пахнет приятно, но все-таки бесполезна твоя красота.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 ты и повзрослел заметно, - ответил одуванчик, - так ничего и не понял. Понаблюдай за поляной!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послушался и остался.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сошла утренняя роса, на поляне появились первые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насекомые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пчелки, бабочки, шмели. Они сновали от цветка к цветку, перенося на своих пушистых лапках пыльцу. </w:t>
      </w:r>
      <w:r w:rsidRPr="006662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«Ну и что, - подумал ветер»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кушать надо всем. 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время на полянке появилась бабушка с палочкой и стала бережно срывать цветочки и складывать их в пакетик. Ветер спросил у одуванчика, зачем она это делает, на что цветочек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ответил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собирают наши цветки и настаивают их на спирту, а полученной настойкой растирают спину, ноги, все больные места, это очень помогает. Я же говорил тебе, что мы, одуванчики, лекарственные растения. Понял?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Кажется да, -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 ветер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на поляну прибежали дети. Они стали собирать цветочки одуванчиков в свои корзинки.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этим зачем ваши цветочки, им растирка не нужна, вон как резвятся.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Рассмеялся одуванчик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ты совсем ничего не знаешь, они нас для лакомства собирают. Мама им варенья сварит и будет оно сладкое и душистое как мед, будет напоминать о весне и о нас таких полезных.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девочка сплела венок из одуванчиков, одела его </w:t>
      </w:r>
      <w:proofErr w:type="gramStart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головку</w:t>
      </w:r>
      <w:proofErr w:type="gramEnd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веселые и довольные пошли домой, а ветерок нашел укромное местечко в ветвях деревьев и задремал.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первые, по-настоящему жаркие летние деньки. Даже ветру стало жарко. «Что-то я совсем разомлел, - подумал ветер, - а ведь надо за дела приниматься, там кустик обдуть, а вон дереву совсем жарко!» Да, заметно повзрослел ветер, о других думает. Долетев до знакомой полянки, вспомнил ветер о раннем весеннем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цветочке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662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он там, интересно?»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Посмотрел вниз, а там все белое, пушистое, посмотрел вверх – солнце светит, жарко, птицы щебечут, мошки вьются. Что такое? В чем дело? Опустился ниже. Хоть он и осторожно спускался, но ветер есть ветер. От его дыхания поднялись в воздух облака белых зонтиков.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удивился? - услышал ветер знакомый голосок, - это мы, одуванчики, рассеиваем так на зонтиках наши семена, чтобы как можно больше пользы и красоты всем принести. А помогаешь нам ты, ветер!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осмотрел цветок. От былой красоты остались только щеки.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Ничего, - заметил одуванчик, - я ведь тебе говорил, что нас много. Вот уже вокруг меня мои детки зацветают, да и я еще за лето до самой осени не раз зацвету всем на радость и на пользу. Понял теперь какие мы полезные?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уж, как не понять, только ведь и я к этому отношение имею.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этими словами, ветер, деловито подхватив зонтики, полетел прочь – ведь тут недалеко он видел еще не заселенную одуванчиками очень 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солнечную полянку. А ведь одуванчик был прав, их очень много и как красиво!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Л. Н. Вахрушева </w:t>
      </w:r>
      <w:r w:rsidRPr="00666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Познавательные сказки для детей 4-7 лет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ТЦ Сфера</w:t>
      </w:r>
    </w:p>
    <w:p w:rsidR="00666200" w:rsidRPr="00666200" w:rsidRDefault="00666200" w:rsidP="006662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2012.</w:t>
      </w:r>
    </w:p>
    <w:p w:rsidR="00666200" w:rsidRPr="00666200" w:rsidRDefault="00666200" w:rsidP="00666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Л. Н. Вахрушева Развитие мыслительной деятельности детей дошкольного </w:t>
      </w:r>
      <w:r w:rsidRPr="0066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6662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Л. Н. Вахрушева. – М.:</w:t>
      </w:r>
    </w:p>
    <w:p w:rsidR="000854EC" w:rsidRPr="00666200" w:rsidRDefault="000854EC">
      <w:pPr>
        <w:rPr>
          <w:rFonts w:ascii="Times New Roman" w:hAnsi="Times New Roman" w:cs="Times New Roman"/>
          <w:sz w:val="28"/>
          <w:szCs w:val="28"/>
        </w:rPr>
      </w:pPr>
    </w:p>
    <w:sectPr w:rsidR="000854EC" w:rsidRPr="0066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B1"/>
    <w:rsid w:val="000854EC"/>
    <w:rsid w:val="000C303E"/>
    <w:rsid w:val="004B77EE"/>
    <w:rsid w:val="00666200"/>
    <w:rsid w:val="008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70AB-CB7F-4090-99A2-8FAAFE2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Исайкин</dc:creator>
  <cp:keywords/>
  <dc:description/>
  <cp:lastModifiedBy>Максим Исайкин</cp:lastModifiedBy>
  <cp:revision>4</cp:revision>
  <dcterms:created xsi:type="dcterms:W3CDTF">2019-05-07T15:46:00Z</dcterms:created>
  <dcterms:modified xsi:type="dcterms:W3CDTF">2019-05-07T17:54:00Z</dcterms:modified>
</cp:coreProperties>
</file>