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0" w:rsidRPr="00944E84" w:rsidRDefault="006F5D50" w:rsidP="006F5D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36024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дошкольное образовательное учреждение</w:t>
      </w:r>
    </w:p>
    <w:p w:rsidR="006F5D50" w:rsidRPr="00736024" w:rsidRDefault="006F5D50" w:rsidP="006F5D5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№12» </w:t>
      </w:r>
      <w:r w:rsidRPr="00736024">
        <w:rPr>
          <w:rFonts w:ascii="Times New Roman" w:hAnsi="Times New Roman" w:cs="Times New Roman"/>
          <w:color w:val="000000"/>
          <w:sz w:val="24"/>
          <w:szCs w:val="24"/>
        </w:rPr>
        <w:t>Предгорного муниципального района Ставропольского края.</w:t>
      </w: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Pr="002851DD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6F5D50" w:rsidRPr="002851DD" w:rsidRDefault="006F5D50" w:rsidP="006F5D5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2851DD">
        <w:rPr>
          <w:rStyle w:val="c0"/>
          <w:rFonts w:ascii="Times New Roman" w:hAnsi="Times New Roman" w:cs="Times New Roman"/>
          <w:color w:val="000000"/>
          <w:sz w:val="56"/>
          <w:szCs w:val="56"/>
        </w:rPr>
        <w:t>Консультация  для родителей</w:t>
      </w:r>
    </w:p>
    <w:p w:rsidR="006F5D50" w:rsidRPr="002851DD" w:rsidRDefault="006F5D50" w:rsidP="006F5D5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  <w:r w:rsidRPr="002851DD">
        <w:rPr>
          <w:rStyle w:val="c0"/>
          <w:rFonts w:ascii="Times New Roman" w:hAnsi="Times New Roman" w:cs="Times New Roman"/>
          <w:color w:val="000000"/>
          <w:sz w:val="56"/>
          <w:szCs w:val="56"/>
        </w:rPr>
        <w:t>«Права детей через сказку».</w:t>
      </w:r>
    </w:p>
    <w:p w:rsidR="006F5D50" w:rsidRPr="002851DD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</w:p>
    <w:p w:rsidR="006F5D50" w:rsidRDefault="006F5D50" w:rsidP="006F5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 воспитатель:</w:t>
      </w:r>
    </w:p>
    <w:p w:rsidR="006F5D50" w:rsidRDefault="006F5D50" w:rsidP="006F5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Осипова Т.Ю.</w:t>
      </w:r>
    </w:p>
    <w:p w:rsidR="006F5D50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5D50" w:rsidRPr="002851DD" w:rsidRDefault="006F5D50" w:rsidP="006F5D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2019год.</w:t>
      </w:r>
    </w:p>
    <w:p w:rsidR="00D02FF5" w:rsidRPr="00D02FF5" w:rsidRDefault="00D02FF5" w:rsidP="00D02FF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02FF5">
        <w:rPr>
          <w:rStyle w:val="c0"/>
          <w:b/>
          <w:color w:val="000000"/>
          <w:sz w:val="36"/>
          <w:szCs w:val="36"/>
        </w:rPr>
        <w:lastRenderedPageBreak/>
        <w:t>Консультация  для родителей</w:t>
      </w:r>
    </w:p>
    <w:p w:rsidR="00D02FF5" w:rsidRPr="00D02FF5" w:rsidRDefault="00D02FF5" w:rsidP="00D02FF5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02FF5">
        <w:rPr>
          <w:rStyle w:val="c0"/>
          <w:b/>
          <w:color w:val="000000"/>
          <w:sz w:val="36"/>
          <w:szCs w:val="36"/>
        </w:rPr>
        <w:t>«Права детей через сказку»</w:t>
      </w:r>
    </w:p>
    <w:p w:rsid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     Дети – будущее каждого народа, каждого государства. От того, как государство заботится о своем подрастающем поколении, зависит завтрашний день общества. «</w:t>
      </w:r>
      <w:proofErr w:type="gramStart"/>
      <w:r w:rsidRPr="00D02FF5">
        <w:rPr>
          <w:rStyle w:val="c0"/>
          <w:color w:val="000000"/>
          <w:sz w:val="28"/>
          <w:szCs w:val="28"/>
        </w:rPr>
        <w:t>Дети</w:t>
      </w:r>
      <w:proofErr w:type="gramEnd"/>
      <w:r w:rsidRPr="00D02FF5">
        <w:rPr>
          <w:rStyle w:val="c0"/>
          <w:color w:val="000000"/>
          <w:sz w:val="28"/>
          <w:szCs w:val="28"/>
        </w:rPr>
        <w:t xml:space="preserve"> не будущие личности; они уже личности. Дети – существа, в душах которых открываем зародыш всех мыслей и чувств, которые волнуют нас, и подрастанием этих зародышей надо руководить с нежностью”- (</w:t>
      </w:r>
      <w:proofErr w:type="spellStart"/>
      <w:r w:rsidRPr="00D02FF5">
        <w:rPr>
          <w:rStyle w:val="c0"/>
          <w:color w:val="000000"/>
          <w:sz w:val="28"/>
          <w:szCs w:val="28"/>
        </w:rPr>
        <w:t>Януш</w:t>
      </w:r>
      <w:proofErr w:type="spellEnd"/>
      <w:r w:rsidRPr="00D02FF5">
        <w:rPr>
          <w:rStyle w:val="c0"/>
          <w:color w:val="000000"/>
          <w:sz w:val="28"/>
          <w:szCs w:val="28"/>
        </w:rPr>
        <w:t xml:space="preserve"> Корчак)</w:t>
      </w:r>
    </w:p>
    <w:p w:rsid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D02FF5">
        <w:rPr>
          <w:sz w:val="28"/>
          <w:szCs w:val="28"/>
          <w:shd w:val="clear" w:color="auto" w:fill="FFFFFF"/>
        </w:rPr>
        <w:t>Любите детство; поощряйте его игры, его забавы, его милый инстинкт. Кто из вас не сожалел иногда об этом возрасте, когда на губах вечно смех, а на душе всегда мир?</w:t>
      </w:r>
      <w:r>
        <w:rPr>
          <w:sz w:val="28"/>
          <w:szCs w:val="28"/>
          <w:shd w:val="clear" w:color="auto" w:fill="FFFFFF"/>
        </w:rPr>
        <w:t xml:space="preserve"> -</w:t>
      </w:r>
      <w:r w:rsidRPr="00D02FF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r w:rsidRPr="00D02FF5">
        <w:rPr>
          <w:sz w:val="28"/>
          <w:szCs w:val="28"/>
          <w:shd w:val="clear" w:color="auto" w:fill="FFFFFF"/>
        </w:rPr>
        <w:t>Жан-Жак Руссо</w:t>
      </w:r>
      <w:r>
        <w:rPr>
          <w:sz w:val="28"/>
          <w:szCs w:val="28"/>
          <w:shd w:val="clear" w:color="auto" w:fill="FFFFFF"/>
        </w:rPr>
        <w:t>)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D02FF5">
        <w:rPr>
          <w:sz w:val="28"/>
          <w:szCs w:val="28"/>
          <w:shd w:val="clear" w:color="auto" w:fill="FFFFFF"/>
        </w:rPr>
        <w:t>Учить детей — дело необходимое, следует понять, что весьма полезно и нам самим учиться у детей. Максим Горький (Алексей Максимович Пешков)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      Дошкольное детство – это не просто уникальный период в жизни человека в процессе, которого формируется здоровье, осуществляется развитие личности, возникает доверие к себе, людям, миру, формируется характер, укрепляется чувство собственного достоинства и уверенности, это ещё и период когда ребенок находится в полной зависимости от окружающих его взрослых родителей, педагогов. Ненадлежащий уход, поведенческие, социальные и эмоциональные проблемы, возникающие в дошкольном возрасте, приводят к тяжёлым последствиям.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      Декларация прав ребенка, принятая в 1959г., является первым документом международного масштаба, защищающим права детей.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В декларации провозглашаются права детей на имя, гражданство, любовь, понимание, материальное обеспечение, социальную защиту, право развиваться физически, умственно, нравственно и духовно в условиях свободы и уважения. Ребенок должен своевременно получать помощь и быть огражденным от всех форм небрежного отношения, жестокости, эксплуатации.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       Многим взрослым трудно понять и принять, что ребенок – равноправный с ними человек, имеющий право на собственные поступки и мнения. Его право, как и право любого человека, нужно уважать и не нарушать.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         Для формирования у детей элементарных представлений о правах и свободах, уважения и терпимости к другим людям на наш взгляд важно не только давать знания, но и создавать условия для практического применения.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 xml:space="preserve">       Такие нравственные категории, как добро и зло, хорошо и плохо, можно и нельзя, целесообразно формировать с помощью народных сказок, в том числе о животных. Эти сказки помогут родителю показать: как дружба помогает </w:t>
      </w:r>
      <w:r w:rsidR="007D388B">
        <w:rPr>
          <w:rStyle w:val="c0"/>
          <w:color w:val="000000"/>
          <w:sz w:val="28"/>
          <w:szCs w:val="28"/>
        </w:rPr>
        <w:t>победить зло («Зимовье зверей»). К</w:t>
      </w:r>
      <w:r w:rsidRPr="00D02FF5">
        <w:rPr>
          <w:rStyle w:val="c0"/>
          <w:color w:val="000000"/>
          <w:sz w:val="28"/>
          <w:szCs w:val="28"/>
        </w:rPr>
        <w:t>ак добрые и миролюбивые побеждают («Волк и семеро козлят»); что зло наказуемо  («Кот, петух и лиса»,</w:t>
      </w:r>
      <w:r w:rsidRPr="00D02FF5">
        <w:rPr>
          <w:rStyle w:val="c1"/>
          <w:color w:val="000000"/>
          <w:sz w:val="28"/>
          <w:szCs w:val="28"/>
        </w:rPr>
        <w:t> </w:t>
      </w:r>
      <w:r w:rsidRPr="00D02FF5">
        <w:rPr>
          <w:rStyle w:val="c0"/>
          <w:color w:val="000000"/>
          <w:sz w:val="28"/>
          <w:szCs w:val="28"/>
        </w:rPr>
        <w:t>«Красная шапочка  и серый волк»),</w:t>
      </w:r>
      <w:r w:rsidRPr="00D02FF5">
        <w:rPr>
          <w:rStyle w:val="c1"/>
          <w:color w:val="000000"/>
          <w:sz w:val="28"/>
          <w:szCs w:val="28"/>
        </w:rPr>
        <w:t> </w:t>
      </w:r>
      <w:r w:rsidRPr="00D02FF5">
        <w:rPr>
          <w:rStyle w:val="c0"/>
          <w:color w:val="000000"/>
          <w:sz w:val="28"/>
          <w:szCs w:val="28"/>
        </w:rPr>
        <w:t>каждый имеет право на жилье («</w:t>
      </w:r>
      <w:proofErr w:type="spellStart"/>
      <w:r w:rsidRPr="00D02FF5">
        <w:rPr>
          <w:rStyle w:val="c0"/>
          <w:color w:val="000000"/>
          <w:sz w:val="28"/>
          <w:szCs w:val="28"/>
        </w:rPr>
        <w:t>Заюшкина</w:t>
      </w:r>
      <w:proofErr w:type="spellEnd"/>
      <w:r w:rsidRPr="00D02FF5">
        <w:rPr>
          <w:rStyle w:val="c0"/>
          <w:color w:val="000000"/>
          <w:sz w:val="28"/>
          <w:szCs w:val="28"/>
        </w:rPr>
        <w:t xml:space="preserve"> избушка»), имеет право на образование («Приключения Буратино»), на бесплатное медицинское обслуживание («Доктор Айболит»).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         Во многих сказках воспеваются находчивость, взаимопомощь и дружба. 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lastRenderedPageBreak/>
        <w:t>     Ребенок, слушая сказку, повторяет на реальном (бытовом) материале тот фантастический путь, который проходит сказочный персонаж в течение сказочного сюжета.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0"/>
          <w:color w:val="000000"/>
          <w:sz w:val="28"/>
          <w:szCs w:val="28"/>
        </w:rPr>
        <w:t>Прочитав сказку, побеседуйте с ребенком, о том,  кто и какие права нарушил.</w:t>
      </w:r>
    </w:p>
    <w:p w:rsidR="00D02FF5" w:rsidRPr="00D02FF5" w:rsidRDefault="00D02FF5" w:rsidP="00D02FF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2FF5">
        <w:rPr>
          <w:rStyle w:val="c5"/>
          <w:color w:val="000000"/>
          <w:sz w:val="28"/>
          <w:szCs w:val="28"/>
        </w:rPr>
        <w:t>Сказка, ее композиция, яркое противопоставление добра и зла, фантастические и определенные по своей нравственной сути образы, выразительный язык, динамика событий, особые причинно-следственные связи и явления, доступные пониманию дошкольника – все это делает сказку</w:t>
      </w:r>
      <w:r w:rsidRPr="00D02FF5">
        <w:rPr>
          <w:color w:val="000000"/>
          <w:sz w:val="28"/>
          <w:szCs w:val="28"/>
        </w:rPr>
        <w:t> </w:t>
      </w:r>
      <w:r w:rsidRPr="00D02FF5">
        <w:rPr>
          <w:rStyle w:val="c0"/>
          <w:color w:val="000000"/>
          <w:sz w:val="28"/>
          <w:szCs w:val="28"/>
        </w:rPr>
        <w:t>незаменимым инструментом формирования нравственно здоровой личности ребенка.</w:t>
      </w:r>
    </w:p>
    <w:p w:rsidR="00E34838" w:rsidRPr="00D02FF5" w:rsidRDefault="00E34838" w:rsidP="00D02FF5">
      <w:pPr>
        <w:rPr>
          <w:rFonts w:ascii="Times New Roman" w:hAnsi="Times New Roman" w:cs="Times New Roman"/>
          <w:sz w:val="28"/>
          <w:szCs w:val="28"/>
        </w:rPr>
      </w:pPr>
    </w:p>
    <w:sectPr w:rsidR="00E34838" w:rsidRPr="00D02FF5" w:rsidSect="006F5D50">
      <w:pgSz w:w="11906" w:h="16838"/>
      <w:pgMar w:top="737" w:right="737" w:bottom="1021" w:left="737" w:header="709" w:footer="709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02FF5"/>
    <w:rsid w:val="006E6BDF"/>
    <w:rsid w:val="006F5D50"/>
    <w:rsid w:val="007D388B"/>
    <w:rsid w:val="00D02FF5"/>
    <w:rsid w:val="00E3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0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2FF5"/>
  </w:style>
  <w:style w:type="paragraph" w:customStyle="1" w:styleId="c3">
    <w:name w:val="c3"/>
    <w:basedOn w:val="a"/>
    <w:rsid w:val="00D0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FF5"/>
  </w:style>
  <w:style w:type="character" w:customStyle="1" w:styleId="c5">
    <w:name w:val="c5"/>
    <w:basedOn w:val="a0"/>
    <w:rsid w:val="00D02F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2019-04-02T17:43:00Z</dcterms:created>
  <dcterms:modified xsi:type="dcterms:W3CDTF">2019-04-02T18:12:00Z</dcterms:modified>
</cp:coreProperties>
</file>