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633B7" w14:textId="77777777" w:rsidR="005E36C6" w:rsidRDefault="005E36C6" w:rsidP="005E36C6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  <w:r>
        <w:rPr>
          <w:rStyle w:val="a3"/>
          <w:rFonts w:ascii="Helvetica" w:hAnsi="Helvetica" w:cs="Helvetica"/>
          <w:b/>
          <w:bCs/>
          <w:color w:val="4F81BD"/>
          <w:sz w:val="27"/>
          <w:szCs w:val="27"/>
        </w:rPr>
        <w:t>Публичный отчет председателя первичной профсоюзной организации</w:t>
      </w:r>
    </w:p>
    <w:p w14:paraId="7D5AD14A" w14:textId="77777777" w:rsidR="005E36C6" w:rsidRDefault="005E36C6" w:rsidP="005E36C6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  <w:r>
        <w:rPr>
          <w:rStyle w:val="a3"/>
          <w:rFonts w:ascii="Helvetica" w:hAnsi="Helvetica" w:cs="Helvetica"/>
          <w:b/>
          <w:bCs/>
          <w:color w:val="4F81BD"/>
          <w:sz w:val="27"/>
          <w:szCs w:val="27"/>
        </w:rPr>
        <w:t>МБДОУ № 12 за период с марта 2019 по март 2020 г.</w:t>
      </w:r>
    </w:p>
    <w:p w14:paraId="201BED9C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Полное официальное название: Первичная профсоюзная организация муниципального бюджетного дошкольного образовательного учреждения "Детский сад № 12" Предгорного муниципального района Ставропольского края</w:t>
      </w:r>
    </w:p>
    <w:p w14:paraId="6A773889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 Контактная информация:</w:t>
      </w:r>
    </w:p>
    <w:p w14:paraId="7AC0C8D1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Юридический адрес: 357380, Российская Федерация, Ставропольский край, Предгорный район, село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Юца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тупик Шоссейный, дом 1.</w:t>
      </w:r>
    </w:p>
    <w:p w14:paraId="50E4ED17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Фактический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адрес:  357380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, Российская Федерация, Ставропольский край, Предгорный район, село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Юца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тупик Шоссейный, дом 1.</w:t>
      </w:r>
    </w:p>
    <w:p w14:paraId="79686C3C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 Телефон/факс: 8(87961) 65-4-49</w:t>
      </w:r>
    </w:p>
    <w:p w14:paraId="360D34AE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 Адрес электронной почты: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4" w:history="1">
        <w:r>
          <w:rPr>
            <w:rStyle w:val="a5"/>
            <w:rFonts w:ascii="Helvetica" w:hAnsi="Helvetica" w:cs="Helvetica"/>
            <w:color w:val="8BC34A"/>
            <w:sz w:val="21"/>
            <w:szCs w:val="21"/>
          </w:rPr>
          <w:t>sad.antonina-2010@yandex.ru</w:t>
        </w:r>
      </w:hyperlink>
    </w:p>
    <w:p w14:paraId="33AACCDB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   Адрес сайта: </w:t>
      </w:r>
      <w:hyperlink r:id="rId5" w:history="1">
        <w:r>
          <w:rPr>
            <w:rStyle w:val="a5"/>
            <w:rFonts w:ascii="Helvetica" w:hAnsi="Helvetica" w:cs="Helvetica"/>
            <w:color w:val="8BC34A"/>
            <w:sz w:val="21"/>
            <w:szCs w:val="21"/>
          </w:rPr>
          <w:t>http://mbdou-12.siteedu.ru/</w:t>
        </w:r>
      </w:hyperlink>
    </w:p>
    <w:p w14:paraId="3A81B8A3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 Профсоюзный комитет ДОУ входит в организационную структуру Районного Комитета профсоюза, поэтому первичная организация действует не сама по себе, а является представителем коллектива и выражает его интересы. Всю свою работу первичная профсоюзная организация строит на принципах партнерства и сотрудничества с районным комитетом Профсоюза. Главным и основополагающим стержнем в работе первичной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 образовательного учреждения. Мы хотим, чтобы все работники: администрация, воспитатели, обслуживающий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 w14:paraId="1D951F35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первичной профсоюзной организации МБДОУ № 12 на сегодняшний день состоит 68 человек (100 %).</w:t>
      </w:r>
    </w:p>
    <w:p w14:paraId="7CDAED7F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Отчет – ответственный период в жизни профсоюза. Это – своеобразный экзамен на зрелость и сплоченность наших рядов, серьезное основание для того, чтобы, во-первых, сообща проанализировать, осмыслить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результаты выполнения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намеченного за отчетный период, во-вторых, извлечь уроки и определиться по нашим совместным действиям на ближайшую перспективу.</w:t>
      </w:r>
    </w:p>
    <w:p w14:paraId="75D618A5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Зачастую первичные профсоюзные организации, рядовые члены Профсоюза недостаточно информированы о том, чем занимается Профсоюз, какие вопросы решает, имеют неправильное представление о Профсоюзе как о «благотворительной» организации, которая «обязана» обеспечить новогодними подарками, путёвками, материальной помощью и т.д.</w:t>
      </w:r>
    </w:p>
    <w:p w14:paraId="317C675B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Вступая в Профсоюз и оставаясь в нём, Вы являетесь членом организации, положение и права которой в обществе, стране и мире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гарантированы  Конституцией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Российской Федерации, Трудовым Кодексом РФ и другими законодательными актами.</w:t>
      </w:r>
    </w:p>
    <w:p w14:paraId="0C95D9D1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Первичная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досугом, чтобы коллектив участвовал в жизни каждого сотрудника, помогал решать проблемы, радовался и огорчался вместе с ними. Девиз профсоюзов: "В единстве наша сила", поэтому и наш профсоюзный комитет ставит перед собой задачу по сплочению коллектива, по увеличению членства в профсоюзе.</w:t>
      </w:r>
    </w:p>
    <w:p w14:paraId="6BD1CC8A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Всю свою работу профсоюзный комитет строит на принципах социального партнерства и сотрудничества с администрацией детского сада, решая все вопросы путем конструктивного диалога в интересах работников.</w:t>
      </w:r>
    </w:p>
    <w:p w14:paraId="6AA0AB03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</w:t>
      </w:r>
    </w:p>
    <w:p w14:paraId="30CD8D0C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работников, оказать им материальную помощь.</w:t>
      </w:r>
    </w:p>
    <w:p w14:paraId="58A8E1F8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течение года с профкомом согласовывались приказы и распоряжения, касающиеся социально-трудовых отношений работников ДОУ (нормы труда, оплата труда, работа в предпраздничные и праздничные дни, вопросы охраны труда и др.).</w:t>
      </w:r>
    </w:p>
    <w:p w14:paraId="61F1D46A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Председатель первичной Профсоюзной организации принимала участие в работе комиссии по проведению специальной оценки труда.</w:t>
      </w:r>
    </w:p>
    <w:p w14:paraId="156EC0E0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собраний.</w:t>
      </w:r>
    </w:p>
    <w:p w14:paraId="54EA0719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отчетный период на заседаниях профкома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культурно-массовая работа и т.д.).</w:t>
      </w:r>
    </w:p>
    <w:p w14:paraId="311F2CFD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Ежемесячно осуществлялся безналичный сбор членских взносов с перечислением их на счёт, что выполнялось в полном соответствии с положением Коллективного договора.</w:t>
      </w:r>
    </w:p>
    <w:p w14:paraId="140DB6C3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Доброй традицией стали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 Без внимания профсоюз не оставляет и ветеранов педагогического труда.</w:t>
      </w:r>
    </w:p>
    <w:p w14:paraId="6D2909F0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14:paraId="5A6F37BE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Традиционным являются праздники День Дошкольного работника, Новый год, 23 Февраля, 8 Марта. На проведение праздничных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мероприятий  из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профсоюзных денег были выделены денежные средства.</w:t>
      </w:r>
    </w:p>
    <w:p w14:paraId="77BA6217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Хочу поблагодарить всех членов профсоюзной организации за активное участие в культурных мероприятиях. Выразить слова благодарности членам профсоюзного комитета, все ответственные, добросовестные, инициативные.</w:t>
      </w:r>
    </w:p>
    <w:p w14:paraId="4452060A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течение года председатель профкома участвовал в комплектовании кадров, в заседаниях комиссии по распределению стимулирующих выплат, премировании педагогических работников.</w:t>
      </w:r>
    </w:p>
    <w:p w14:paraId="19BE86E0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Профком детского сада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используются:</w:t>
      </w:r>
    </w:p>
    <w:p w14:paraId="3D48FFAA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сайт детского сада;</w:t>
      </w:r>
    </w:p>
    <w:p w14:paraId="3484F0C1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информационный стенд профкома.</w:t>
      </w:r>
    </w:p>
    <w:p w14:paraId="6B14E757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</w:t>
      </w:r>
    </w:p>
    <w:p w14:paraId="1BFBDC89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Особое внимание уделяется проведению специальной оценки условий труда (СОУТ) на рабочих местах, вся работа отражается и проводится отчетность по программе в системе АИС, принимаем участие в программе PROFCARD (были выданы электронные профсоюзные билеты).</w:t>
      </w:r>
    </w:p>
    <w:p w14:paraId="284824D9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Профсоюз никогда не опускает рук, а настойчиво, целеустремленно движется по пути максимальной помощи своим членам.</w:t>
      </w:r>
    </w:p>
    <w:p w14:paraId="72BA71B2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Мы будем продолжать работу по объединению усилий и координации действий профсоюзной организации по защите прав и интересов членов профсоюза. Проявлять настойчивость в защите прав членов профсоюза за здоровье и безопасные условия труда.</w:t>
      </w:r>
    </w:p>
    <w:p w14:paraId="75A8A3D6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Хочу поблагодарить профсоюзных активистов. Мы ещё не достигли того уровня, когда в общественную работу вовлечены не только активисты, но и каждый член профсоюза. Сейчас же некоторые из них считают, что достаточно просто быть в профсоюзе, а дальше – о них должны беспокоиться, защищать, они же будут наслаждаться благами. Здесь, вероятно, есть и моя недоработка, ведь порой стесняемся вовремя подсказать, направить, вовлечь человека в общественную работу. На ум приходят хорошие слова: профсоюз – это реальная сила, способная защищать человека труда, но с его активным участием.        </w:t>
      </w:r>
    </w:p>
    <w:p w14:paraId="61A2316A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Позвольте поблагодарить всех членов профсоюза, руководителя за совместную работу, которые разделяли и поддерживали позицию профсоюза за этот год.</w:t>
      </w:r>
    </w:p>
    <w:p w14:paraId="264EA645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 Желаю всем вам здоровья и благоденствия, пусть Ваши дела и поступки будут освещены мудростью и творчеством.</w:t>
      </w:r>
    </w:p>
    <w:p w14:paraId="324D7B16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177C28C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Председатель ППО Харченко Е.П.</w:t>
      </w:r>
    </w:p>
    <w:p w14:paraId="4A6F609B" w14:textId="77777777" w:rsidR="005E36C6" w:rsidRDefault="005E36C6" w:rsidP="005E36C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55270D55" w14:textId="77777777" w:rsidR="00420790" w:rsidRPr="005E36C6" w:rsidRDefault="00420790" w:rsidP="005E36C6"/>
    <w:sectPr w:rsidR="00420790" w:rsidRPr="005E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90"/>
    <w:rsid w:val="00420790"/>
    <w:rsid w:val="00501C36"/>
    <w:rsid w:val="005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21DD"/>
  <w15:chartTrackingRefBased/>
  <w15:docId w15:val="{12BEE178-71B4-45D2-AE12-6E02A445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0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07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0790"/>
    <w:rPr>
      <w:b/>
      <w:bCs/>
    </w:rPr>
  </w:style>
  <w:style w:type="paragraph" w:styleId="a4">
    <w:name w:val="Normal (Web)"/>
    <w:basedOn w:val="a"/>
    <w:uiPriority w:val="99"/>
    <w:semiHidden/>
    <w:unhideWhenUsed/>
    <w:rsid w:val="0042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07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dou-12.siteedu.ru/" TargetMode="External"/><Relationship Id="rId4" Type="http://schemas.openxmlformats.org/officeDocument/2006/relationships/hyperlink" Target="mailto:sad.antonina-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Харченко</dc:creator>
  <cp:keywords/>
  <dc:description/>
  <cp:lastModifiedBy>Елена Харченко</cp:lastModifiedBy>
  <cp:revision>1</cp:revision>
  <dcterms:created xsi:type="dcterms:W3CDTF">2020-04-15T16:31:00Z</dcterms:created>
  <dcterms:modified xsi:type="dcterms:W3CDTF">2020-04-15T17:50:00Z</dcterms:modified>
</cp:coreProperties>
</file>