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Конспект занятия по ПДД во второй младшей группе: «На дорогу ты смотри и в беду не попади!»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Алиева Елена Дмитриевна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 Формирование знаний о правилах дорожного движения.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  <w:r>
        <w:rPr>
          <w:rStyle w:val="c0"/>
          <w:color w:val="000000"/>
          <w:sz w:val="28"/>
          <w:szCs w:val="28"/>
        </w:rPr>
        <w:t> учить различать сигналы светофора и подчиняться им; различать и называть виды транспорта. учить различать проезжую часть дороги, тротуар;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Понимать значение зеленого, желтого и красного сигналов светофора;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знания о дорожных знаках (пешеходный переход)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> развивать интерес к машинам, правилам дорожного движения, знаниям о сигналах для машин и людей.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Дать представление о том, как важно соблюдать правила дорожного движения. Закрепить знания о дорожном движении в целях сохранения жизни и здоровья (своего и окружающих); Воспитывать способность внимательно слушать взрослых и друг друга; Развивать культуру общения, обогащать словарь. Воспитывать осознанную позицию пешехода и безопасности дорожного движения.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Виды деятельности</w:t>
      </w:r>
      <w:r>
        <w:rPr>
          <w:rStyle w:val="c0"/>
          <w:color w:val="000000"/>
          <w:sz w:val="28"/>
          <w:szCs w:val="28"/>
        </w:rPr>
        <w:t>: коммуникативная, игровая, двигательная, познавательная.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 и оборудование: </w:t>
      </w:r>
      <w:r>
        <w:rPr>
          <w:rStyle w:val="c0"/>
          <w:color w:val="000000"/>
          <w:sz w:val="28"/>
          <w:szCs w:val="28"/>
        </w:rPr>
        <w:t>макет светофора, коврик «зебра», руль, макет дороги с пешеходным переходом, две куклы, изображения дорожных знаков (знак «пешеходный переход»), заготовки для конструирования (синий квадрат, белый треугольник, идущий человечек), дидактическая игра «Воробушки и автомобили».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наблюдения за транспортом; беседа о городе, дидактические игры и сюжетно-ролевые игры (водитель и пешеходы) по ПДД. Разучивание стихов. Чтение произведений по теме ПДД.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Словесный: рассказ воспитателя, вопросы к детям, беседа, пояснение, объяснение, указание.2. Практический: поисково-практические действия.3. Игровой: создание игровой ситуации, игры,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сидят на стульчиках.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Раздаётся стук в дверь. Воспитатель открывает дверь и заносит в группу игрушку— Медведя.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Кто же это к нам пришёл? (Ответы детей)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Посмотрите, у Медвежонка поранена лапка. Как, вы, думаете, что с ним произошло? (Поранился, ударился, порезался и т.д.).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Давайте спросим у мишки</w:t>
      </w:r>
      <w:proofErr w:type="gramStart"/>
      <w:r>
        <w:rPr>
          <w:rStyle w:val="c0"/>
          <w:color w:val="000000"/>
          <w:sz w:val="28"/>
          <w:szCs w:val="28"/>
        </w:rPr>
        <w:t>. .</w:t>
      </w:r>
      <w:proofErr w:type="gramEnd"/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Мишка, что с тобой случилось?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Мишка: Когда я переходил дорогу, меня чуть-чуть не сбила Машина, она проехала по моей лапке.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 Мишка, разве ты не знаешь, как нужно правильно переходить дорогу? Ведь ты уже не маленький.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Мишка: </w:t>
      </w:r>
      <w:proofErr w:type="spellStart"/>
      <w:r>
        <w:rPr>
          <w:rStyle w:val="c0"/>
          <w:color w:val="000000"/>
          <w:sz w:val="28"/>
          <w:szCs w:val="28"/>
        </w:rPr>
        <w:t>Нееет</w:t>
      </w:r>
      <w:proofErr w:type="spellEnd"/>
      <w:r>
        <w:rPr>
          <w:rStyle w:val="c0"/>
          <w:color w:val="000000"/>
          <w:sz w:val="28"/>
          <w:szCs w:val="28"/>
        </w:rPr>
        <w:t>, когда мы в школе повторяли правила поведения на дороге, я с ребятами играл на детской площадке, и прогулял занятие.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(обращаясь к детям) Ребята, нужно что-то делать, как же Мишка, будет переходить дорогу если он не знает правила поведения на дороге? С ним же может случится беда… Нужно ему помочь… Как мы ему поможем? (Ответы детей)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Мишка, присаживайся, а мы с ребятами покажем и расскажем тебе, где нужно переходить дорогу?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Да!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Дорога нужна для машин?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Правильно, по дороге едут машины. А скажите, можно ли играть на дороге и переходить ее в любом месте, где хочешь?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Нет!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Правильно. Давайте вспомним, как называют людей, идущих по улице?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Пешеходами.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 Скажите, а пешеходы должны соблюдать Правила дорожного движения?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Конечно! И мы с вами эти правила учим. А переходить проезжую часть мы должны в специально отведенных местах и там, где установлен знак "Пешеходный переход". Он устанавливается в месте перехода проезжей части, рядом с разметкой пешеходного перехода, такая разметка называется "зебра".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знак совсем не сложный,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зато такой надежный,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Помогает он в пути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дорогу перейти.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Так ка называется этот знак?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Этот знак называется "Пешеходный переход".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Давайте еще раз повторим, как ходят пешеходы по тротуару?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Спокойным шагом, по тротуару, по правой стороне, чтобы не мешать другим пешеходам, которые идут навстречу.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как нам быть, если нам нужно перейти на другую сторону дороги?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Перейти дорогу по пешеходному переходу.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Правильно. Дорогу надо переходить в специальном отведенном месте и только на зеленый сигнал светофора. Нужно сначала остановиться, посмотреть по сторонам, и только потом, убедившись, что опасности нет, можно переходить дорогу.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как по-другому называют знак «пешеходный переход»?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Зебра.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почему?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Потому что у зебры тоже полоски черная и белая.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 Да, это правильно! А вот я знаю, что Маша и Катя к нам в гости очень торопились и перебежали через дорогу в неположенном месте. Можно ли так делать?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Нет!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Запомни Мишка, и вы, ребята: ходить через дорогу не по пешеходному переходу опасно для жизни!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Дидактическое упражнение «Наша улица»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проводится на макете улицы.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помощью кукол дети по заданию педагога разыгрывают различные дорожные ситуации: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«Можно ли перейти дорогу там, где хочется?»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«Помоги перейти дорогу правильно» (Дети закрепляют модель поведения при переходе дороги: остановиться, посмотреть на светофор, посмотреть по сторонам, и переходить дорогу на зеленый свет светофора).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Конструирование знака «Пешеходный переход»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раздают заготовки для конструирования, и они собирают знак «Пешеходный переход» из трех элементов.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Физкультминутка «В дороге»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Едем, едем мы домой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машине легковой.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(движения, имитирующие поворот руля)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Въехали на горку: хлоп!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вверх, хлопок над головой)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Колесо спустилось: стоп.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через стороны вниз, присесть)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Молодцы! Давайте еще раз повторим Мишке где нужно переходить дорогу?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 пешеходному переходу.</w:t>
      </w:r>
      <w:bookmarkStart w:id="0" w:name="_GoBack"/>
      <w:bookmarkEnd w:id="0"/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Мишка, надеюсь мы помогли тебе, и теперь ты будешь </w:t>
      </w:r>
      <w:proofErr w:type="gramStart"/>
      <w:r>
        <w:rPr>
          <w:rStyle w:val="c0"/>
          <w:color w:val="000000"/>
          <w:sz w:val="28"/>
          <w:szCs w:val="28"/>
        </w:rPr>
        <w:t>знать</w:t>
      </w:r>
      <w:proofErr w:type="gramEnd"/>
      <w:r>
        <w:rPr>
          <w:rStyle w:val="c0"/>
          <w:color w:val="000000"/>
          <w:sz w:val="28"/>
          <w:szCs w:val="28"/>
        </w:rPr>
        <w:t xml:space="preserve"> как правильно переходить дорогу?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Мишка: Да, спасибо вам ребята, а сейчас мне пора, мама волноваться будет. Я пойду, до новых встреч…До свидания! (уходит)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до свидания, Мишка!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Подвижная игра «Воробушки и автомобили».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повторяется по желанию детей 2-3 раза.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Заключение.</w:t>
      </w:r>
    </w:p>
    <w:p w:rsidR="00AF4E66" w:rsidRDefault="00AF4E66" w:rsidP="00AF4E66">
      <w:pPr>
        <w:pStyle w:val="c1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задает детям вопросы на закрепление полученных знаний: Итак, дети можно ли играть на дороге? (Нет). Правильно молодцы, на дороге мы не можем играть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нарушением правил дорожного движения. Теперь мы с ребятами уверены, что теперь Мишка не будет нарушать правила дорожного движения и будет грамотным пешеходом, как мы с ребятами. Спасибо, до свидания.</w:t>
      </w:r>
    </w:p>
    <w:p w:rsidR="00CE09B1" w:rsidRDefault="00CE09B1" w:rsidP="00AF4E66">
      <w:pPr>
        <w:ind w:left="-709" w:firstLine="709"/>
        <w:jc w:val="both"/>
      </w:pPr>
    </w:p>
    <w:sectPr w:rsidR="00CE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DF"/>
    <w:rsid w:val="00AF4E66"/>
    <w:rsid w:val="00CE09B1"/>
    <w:rsid w:val="00F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423F"/>
  <w15:chartTrackingRefBased/>
  <w15:docId w15:val="{E9DA008A-533D-4DE2-B893-04E198E1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4E66"/>
  </w:style>
  <w:style w:type="character" w:customStyle="1" w:styleId="c0">
    <w:name w:val="c0"/>
    <w:basedOn w:val="a0"/>
    <w:rsid w:val="00AF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2023-06-26T18:04:00Z</dcterms:created>
  <dcterms:modified xsi:type="dcterms:W3CDTF">2023-06-26T18:05:00Z</dcterms:modified>
</cp:coreProperties>
</file>