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1D" w:rsidRDefault="007D64CF" w:rsidP="00AC2C1D">
      <w:pPr>
        <w:spacing w:after="0"/>
        <w:jc w:val="center"/>
        <w:rPr>
          <w:rFonts w:ascii="Times New Roman" w:hAnsi="Times New Roman" w:cs="Times New Roman"/>
          <w:sz w:val="28"/>
          <w:szCs w:val="28"/>
        </w:rPr>
      </w:pPr>
      <w:r w:rsidRPr="00AC2C1D">
        <w:rPr>
          <w:rFonts w:ascii="Times New Roman" w:hAnsi="Times New Roman" w:cs="Times New Roman"/>
          <w:sz w:val="28"/>
          <w:szCs w:val="28"/>
        </w:rPr>
        <w:t>Аналитическая справка</w:t>
      </w:r>
    </w:p>
    <w:p w:rsidR="00AC2C1D" w:rsidRDefault="003014DB" w:rsidP="00AC2C1D">
      <w:pPr>
        <w:spacing w:after="0"/>
        <w:jc w:val="center"/>
        <w:rPr>
          <w:rFonts w:ascii="Times New Roman" w:hAnsi="Times New Roman" w:cs="Times New Roman"/>
          <w:sz w:val="28"/>
          <w:szCs w:val="28"/>
        </w:rPr>
      </w:pPr>
      <w:r>
        <w:rPr>
          <w:rFonts w:ascii="Times New Roman" w:hAnsi="Times New Roman" w:cs="Times New Roman"/>
          <w:color w:val="333333"/>
          <w:sz w:val="28"/>
          <w:szCs w:val="28"/>
        </w:rPr>
        <w:t>п</w:t>
      </w:r>
      <w:r w:rsidRPr="003014DB">
        <w:rPr>
          <w:rFonts w:ascii="Times New Roman" w:hAnsi="Times New Roman" w:cs="Times New Roman"/>
          <w:color w:val="333333"/>
          <w:sz w:val="28"/>
          <w:szCs w:val="28"/>
        </w:rPr>
        <w:t>о итогам</w:t>
      </w:r>
      <w:r w:rsidR="00390971">
        <w:rPr>
          <w:rFonts w:ascii="Times New Roman" w:hAnsi="Times New Roman" w:cs="Times New Roman"/>
          <w:color w:val="333333"/>
          <w:sz w:val="28"/>
          <w:szCs w:val="28"/>
        </w:rPr>
        <w:t xml:space="preserve"> комплексного мониторинга</w:t>
      </w:r>
      <w:r w:rsidRPr="003014DB">
        <w:rPr>
          <w:rFonts w:ascii="Times New Roman" w:hAnsi="Times New Roman" w:cs="Times New Roman"/>
          <w:color w:val="333333"/>
          <w:sz w:val="28"/>
          <w:szCs w:val="28"/>
        </w:rPr>
        <w:t xml:space="preserve"> «Оценки условий осуществления образовательной деятельности в системе дошкольного образования Ставропольского края» </w:t>
      </w:r>
      <w:r w:rsidR="007D64CF" w:rsidRPr="00AC2C1D">
        <w:rPr>
          <w:rFonts w:ascii="Times New Roman" w:hAnsi="Times New Roman" w:cs="Times New Roman"/>
          <w:sz w:val="28"/>
          <w:szCs w:val="28"/>
        </w:rPr>
        <w:t xml:space="preserve">в </w:t>
      </w:r>
      <w:r w:rsidR="00AC2C1D">
        <w:rPr>
          <w:rFonts w:ascii="Times New Roman" w:hAnsi="Times New Roman" w:cs="Times New Roman"/>
          <w:sz w:val="28"/>
          <w:szCs w:val="28"/>
        </w:rPr>
        <w:t>муниципальном бюджетном дошкольном образовательном учреждении «Детский сад № 12» Предгорного муниципального района Ставропольского края</w:t>
      </w:r>
    </w:p>
    <w:p w:rsidR="00AC2C1D" w:rsidRDefault="007D64CF" w:rsidP="00AC2C1D">
      <w:pPr>
        <w:spacing w:after="0"/>
        <w:rPr>
          <w:rFonts w:ascii="Times New Roman" w:hAnsi="Times New Roman" w:cs="Times New Roman"/>
          <w:sz w:val="28"/>
          <w:szCs w:val="28"/>
        </w:rPr>
      </w:pPr>
      <w:r w:rsidRPr="00AC2C1D">
        <w:rPr>
          <w:rFonts w:ascii="Times New Roman" w:hAnsi="Times New Roman" w:cs="Times New Roman"/>
          <w:sz w:val="28"/>
          <w:szCs w:val="28"/>
        </w:rPr>
        <w:t>Срок проведения: с 23.0</w:t>
      </w:r>
      <w:r w:rsidR="00C55B65">
        <w:rPr>
          <w:rFonts w:ascii="Times New Roman" w:hAnsi="Times New Roman" w:cs="Times New Roman"/>
          <w:sz w:val="28"/>
          <w:szCs w:val="28"/>
        </w:rPr>
        <w:t>3</w:t>
      </w:r>
      <w:r w:rsidRPr="00AC2C1D">
        <w:rPr>
          <w:rFonts w:ascii="Times New Roman" w:hAnsi="Times New Roman" w:cs="Times New Roman"/>
          <w:sz w:val="28"/>
          <w:szCs w:val="28"/>
        </w:rPr>
        <w:t>.20</w:t>
      </w:r>
      <w:r w:rsidR="00C55B65">
        <w:rPr>
          <w:rFonts w:ascii="Times New Roman" w:hAnsi="Times New Roman" w:cs="Times New Roman"/>
          <w:sz w:val="28"/>
          <w:szCs w:val="28"/>
        </w:rPr>
        <w:t>21</w:t>
      </w:r>
      <w:r w:rsidRPr="00AC2C1D">
        <w:rPr>
          <w:rFonts w:ascii="Times New Roman" w:hAnsi="Times New Roman" w:cs="Times New Roman"/>
          <w:sz w:val="28"/>
          <w:szCs w:val="28"/>
        </w:rPr>
        <w:t xml:space="preserve">г. по </w:t>
      </w:r>
      <w:r w:rsidR="00C55B65">
        <w:rPr>
          <w:rFonts w:ascii="Times New Roman" w:hAnsi="Times New Roman" w:cs="Times New Roman"/>
          <w:sz w:val="28"/>
          <w:szCs w:val="28"/>
        </w:rPr>
        <w:t>29.03.2021</w:t>
      </w:r>
      <w:r w:rsidRPr="00AC2C1D">
        <w:rPr>
          <w:rFonts w:ascii="Times New Roman" w:hAnsi="Times New Roman" w:cs="Times New Roman"/>
          <w:sz w:val="28"/>
          <w:szCs w:val="28"/>
        </w:rPr>
        <w:t xml:space="preserve">г. </w:t>
      </w:r>
    </w:p>
    <w:p w:rsidR="00AC2C1D" w:rsidRPr="008372EA" w:rsidRDefault="007D64CF" w:rsidP="008372EA">
      <w:pPr>
        <w:spacing w:line="240" w:lineRule="auto"/>
        <w:jc w:val="both"/>
        <w:rPr>
          <w:rFonts w:ascii="Times New Roman" w:hAnsi="Times New Roman" w:cs="Times New Roman"/>
          <w:color w:val="FF0000"/>
          <w:sz w:val="28"/>
          <w:szCs w:val="28"/>
        </w:rPr>
      </w:pPr>
      <w:r w:rsidRPr="00AC2C1D">
        <w:rPr>
          <w:rFonts w:ascii="Times New Roman" w:hAnsi="Times New Roman" w:cs="Times New Roman"/>
          <w:sz w:val="28"/>
          <w:szCs w:val="28"/>
        </w:rPr>
        <w:t>Основание проведения внутренней оценки качества образования: - Приказ</w:t>
      </w:r>
      <w:r w:rsidR="00FE1FCA">
        <w:rPr>
          <w:rFonts w:ascii="Times New Roman" w:hAnsi="Times New Roman" w:cs="Times New Roman"/>
          <w:sz w:val="28"/>
          <w:szCs w:val="28"/>
        </w:rPr>
        <w:t xml:space="preserve"> </w:t>
      </w:r>
      <w:r w:rsidR="00FE1FCA" w:rsidRPr="00FE1FCA">
        <w:rPr>
          <w:rFonts w:ascii="Times New Roman" w:hAnsi="Times New Roman" w:cs="Times New Roman"/>
          <w:sz w:val="28"/>
          <w:szCs w:val="28"/>
        </w:rPr>
        <w:t xml:space="preserve">«Об организации и проведении комплексного мониторинга «Оценка качества условий осуществления образовательной деятельности </w:t>
      </w:r>
      <w:r w:rsidR="008372EA">
        <w:rPr>
          <w:rFonts w:ascii="Times New Roman" w:hAnsi="Times New Roman" w:cs="Times New Roman"/>
          <w:sz w:val="28"/>
          <w:szCs w:val="28"/>
        </w:rPr>
        <w:t>МБДОУ № 12</w:t>
      </w:r>
      <w:r w:rsidR="00FE1FCA" w:rsidRPr="00FE1FCA">
        <w:rPr>
          <w:rFonts w:ascii="Times New Roman" w:hAnsi="Times New Roman" w:cs="Times New Roman"/>
          <w:bCs/>
          <w:color w:val="000000"/>
          <w:spacing w:val="-10"/>
          <w:w w:val="109"/>
          <w:sz w:val="28"/>
          <w:szCs w:val="28"/>
        </w:rPr>
        <w:t xml:space="preserve"> Предгорного муниципального округа Ставропольского края</w:t>
      </w:r>
      <w:r w:rsidR="00FE1FCA" w:rsidRPr="00380F9F">
        <w:rPr>
          <w:rFonts w:ascii="Times New Roman" w:hAnsi="Times New Roman" w:cs="Times New Roman"/>
          <w:bCs/>
          <w:color w:val="000000" w:themeColor="text1"/>
          <w:spacing w:val="-10"/>
          <w:w w:val="109"/>
          <w:sz w:val="28"/>
          <w:szCs w:val="28"/>
        </w:rPr>
        <w:t xml:space="preserve">»  </w:t>
      </w:r>
      <w:r w:rsidRPr="00380F9F">
        <w:rPr>
          <w:rFonts w:ascii="Times New Roman" w:hAnsi="Times New Roman" w:cs="Times New Roman"/>
          <w:color w:val="000000" w:themeColor="text1"/>
          <w:sz w:val="28"/>
          <w:szCs w:val="28"/>
        </w:rPr>
        <w:t xml:space="preserve">№ </w:t>
      </w:r>
      <w:r w:rsidR="00380F9F">
        <w:rPr>
          <w:rFonts w:ascii="Times New Roman" w:hAnsi="Times New Roman" w:cs="Times New Roman"/>
          <w:color w:val="000000" w:themeColor="text1"/>
          <w:sz w:val="28"/>
          <w:szCs w:val="28"/>
        </w:rPr>
        <w:t>61</w:t>
      </w:r>
      <w:r w:rsidRPr="00380F9F">
        <w:rPr>
          <w:rFonts w:ascii="Times New Roman" w:hAnsi="Times New Roman" w:cs="Times New Roman"/>
          <w:color w:val="000000" w:themeColor="text1"/>
          <w:sz w:val="28"/>
          <w:szCs w:val="28"/>
        </w:rPr>
        <w:t xml:space="preserve"> от </w:t>
      </w:r>
      <w:r w:rsidR="00380F9F">
        <w:rPr>
          <w:rFonts w:ascii="Times New Roman" w:hAnsi="Times New Roman" w:cs="Times New Roman"/>
          <w:color w:val="000000" w:themeColor="text1"/>
          <w:sz w:val="28"/>
          <w:szCs w:val="28"/>
        </w:rPr>
        <w:t>22.03.2021</w:t>
      </w:r>
      <w:r w:rsidRPr="00380F9F">
        <w:rPr>
          <w:rFonts w:ascii="Times New Roman" w:hAnsi="Times New Roman" w:cs="Times New Roman"/>
          <w:color w:val="000000" w:themeColor="text1"/>
          <w:sz w:val="28"/>
          <w:szCs w:val="28"/>
        </w:rPr>
        <w:t>г.;</w:t>
      </w:r>
      <w:r w:rsidRPr="008372EA">
        <w:rPr>
          <w:rFonts w:ascii="Times New Roman" w:hAnsi="Times New Roman" w:cs="Times New Roman"/>
          <w:color w:val="FF0000"/>
          <w:sz w:val="28"/>
          <w:szCs w:val="28"/>
        </w:rPr>
        <w:t xml:space="preserve"> </w:t>
      </w:r>
    </w:p>
    <w:p w:rsidR="003014DB" w:rsidRPr="006B4681" w:rsidRDefault="003014DB" w:rsidP="003014DB">
      <w:pPr>
        <w:spacing w:after="0" w:line="240" w:lineRule="auto"/>
        <w:ind w:firstLine="709"/>
        <w:jc w:val="both"/>
        <w:rPr>
          <w:rFonts w:ascii="Times New Roman" w:hAnsi="Times New Roman" w:cs="Times New Roman"/>
          <w:color w:val="333333"/>
          <w:sz w:val="28"/>
          <w:szCs w:val="28"/>
        </w:rPr>
      </w:pPr>
      <w:r w:rsidRPr="006B4681">
        <w:rPr>
          <w:rStyle w:val="a4"/>
          <w:rFonts w:ascii="Times New Roman" w:hAnsi="Times New Roman" w:cs="Times New Roman"/>
          <w:color w:val="333333"/>
          <w:sz w:val="28"/>
          <w:szCs w:val="28"/>
          <w:bdr w:val="none" w:sz="0" w:space="0" w:color="auto" w:frame="1"/>
        </w:rPr>
        <w:t>Цел</w:t>
      </w:r>
      <w:r>
        <w:rPr>
          <w:rStyle w:val="a4"/>
          <w:rFonts w:ascii="Times New Roman" w:hAnsi="Times New Roman" w:cs="Times New Roman"/>
          <w:color w:val="333333"/>
          <w:sz w:val="28"/>
          <w:szCs w:val="28"/>
          <w:bdr w:val="none" w:sz="0" w:space="0" w:color="auto" w:frame="1"/>
        </w:rPr>
        <w:t xml:space="preserve">и/целевые </w:t>
      </w:r>
      <w:proofErr w:type="spellStart"/>
      <w:r>
        <w:rPr>
          <w:rStyle w:val="a4"/>
          <w:rFonts w:ascii="Times New Roman" w:hAnsi="Times New Roman" w:cs="Times New Roman"/>
          <w:color w:val="333333"/>
          <w:sz w:val="28"/>
          <w:szCs w:val="28"/>
          <w:bdr w:val="none" w:sz="0" w:space="0" w:color="auto" w:frame="1"/>
        </w:rPr>
        <w:t>ориентиры</w:t>
      </w:r>
      <w:proofErr w:type="gramStart"/>
      <w:r w:rsidRPr="006B4681">
        <w:rPr>
          <w:rStyle w:val="a4"/>
          <w:rFonts w:ascii="Times New Roman" w:hAnsi="Times New Roman" w:cs="Times New Roman"/>
          <w:color w:val="333333"/>
          <w:sz w:val="28"/>
          <w:szCs w:val="28"/>
          <w:bdr w:val="none" w:sz="0" w:space="0" w:color="auto" w:frame="1"/>
        </w:rPr>
        <w:t>:</w:t>
      </w:r>
      <w:r w:rsidRPr="006B4681">
        <w:rPr>
          <w:rFonts w:ascii="Times New Roman" w:hAnsi="Times New Roman" w:cs="Times New Roman"/>
          <w:color w:val="333333"/>
          <w:sz w:val="28"/>
          <w:szCs w:val="28"/>
        </w:rPr>
        <w:t>С</w:t>
      </w:r>
      <w:proofErr w:type="gramEnd"/>
      <w:r w:rsidRPr="006B4681">
        <w:rPr>
          <w:rFonts w:ascii="Times New Roman" w:hAnsi="Times New Roman" w:cs="Times New Roman"/>
          <w:color w:val="333333"/>
          <w:sz w:val="28"/>
          <w:szCs w:val="28"/>
        </w:rPr>
        <w:t>овершенствование</w:t>
      </w:r>
      <w:proofErr w:type="spellEnd"/>
      <w:r w:rsidRPr="006B4681">
        <w:rPr>
          <w:rFonts w:ascii="Times New Roman" w:hAnsi="Times New Roman" w:cs="Times New Roman"/>
          <w:color w:val="333333"/>
          <w:sz w:val="28"/>
          <w:szCs w:val="28"/>
        </w:rPr>
        <w:t xml:space="preserve"> системы оценки </w:t>
      </w:r>
      <w:r w:rsidRPr="006B4681">
        <w:rPr>
          <w:rFonts w:ascii="Times New Roman" w:eastAsia="Times New Roman" w:hAnsi="Times New Roman" w:cs="Times New Roman"/>
          <w:bCs/>
          <w:color w:val="000000"/>
          <w:sz w:val="28"/>
          <w:szCs w:val="28"/>
        </w:rPr>
        <w:t>качества образования в образовательных организациях, реализующих образовательные программы дошкольного образования:</w:t>
      </w:r>
    </w:p>
    <w:p w:rsidR="003014DB" w:rsidRPr="006402BB" w:rsidRDefault="003014DB" w:rsidP="003014DB">
      <w:pPr>
        <w:pStyle w:val="a3"/>
        <w:numPr>
          <w:ilvl w:val="0"/>
          <w:numId w:val="3"/>
        </w:numPr>
        <w:spacing w:after="0" w:line="240" w:lineRule="auto"/>
        <w:ind w:left="0" w:firstLine="709"/>
        <w:jc w:val="both"/>
        <w:rPr>
          <w:rFonts w:ascii="Times New Roman" w:hAnsi="Times New Roman" w:cs="Times New Roman"/>
          <w:sz w:val="28"/>
          <w:szCs w:val="28"/>
        </w:rPr>
      </w:pPr>
      <w:r w:rsidRPr="006402BB">
        <w:rPr>
          <w:rFonts w:ascii="Times New Roman" w:hAnsi="Times New Roman" w:cs="Times New Roman"/>
          <w:sz w:val="28"/>
          <w:szCs w:val="28"/>
        </w:rPr>
        <w:t xml:space="preserve">согласование единых обоснованных целевых ориентиров для целостной системы оценки качества дошкольного </w:t>
      </w:r>
      <w:proofErr w:type="gramStart"/>
      <w:r w:rsidRPr="006402BB">
        <w:rPr>
          <w:rFonts w:ascii="Times New Roman" w:hAnsi="Times New Roman" w:cs="Times New Roman"/>
          <w:sz w:val="28"/>
          <w:szCs w:val="28"/>
        </w:rPr>
        <w:t>образования</w:t>
      </w:r>
      <w:proofErr w:type="gramEnd"/>
      <w:r w:rsidRPr="006402BB">
        <w:rPr>
          <w:rFonts w:ascii="Times New Roman" w:hAnsi="Times New Roman" w:cs="Times New Roman"/>
          <w:sz w:val="28"/>
          <w:szCs w:val="28"/>
        </w:rPr>
        <w:t xml:space="preserve"> на основе принципов реализации развивающего мониторинга качества дошкольного образования;</w:t>
      </w:r>
    </w:p>
    <w:p w:rsidR="003014DB" w:rsidRPr="006402BB" w:rsidRDefault="003014DB" w:rsidP="003014DB">
      <w:pPr>
        <w:pStyle w:val="a3"/>
        <w:numPr>
          <w:ilvl w:val="0"/>
          <w:numId w:val="3"/>
        </w:numPr>
        <w:spacing w:after="0" w:line="240" w:lineRule="auto"/>
        <w:ind w:left="0" w:firstLine="709"/>
        <w:jc w:val="both"/>
        <w:rPr>
          <w:rFonts w:ascii="Times New Roman" w:hAnsi="Times New Roman" w:cs="Times New Roman"/>
          <w:sz w:val="28"/>
          <w:szCs w:val="28"/>
        </w:rPr>
      </w:pPr>
      <w:r w:rsidRPr="006402BB">
        <w:rPr>
          <w:rFonts w:ascii="Times New Roman" w:hAnsi="Times New Roman" w:cs="Times New Roman"/>
          <w:sz w:val="28"/>
          <w:szCs w:val="28"/>
        </w:rPr>
        <w:t>интеграция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3014DB" w:rsidRPr="006402BB" w:rsidRDefault="003014DB" w:rsidP="003014DB">
      <w:pPr>
        <w:pStyle w:val="a3"/>
        <w:numPr>
          <w:ilvl w:val="0"/>
          <w:numId w:val="3"/>
        </w:numPr>
        <w:spacing w:after="0" w:line="240" w:lineRule="auto"/>
        <w:ind w:left="0" w:firstLine="709"/>
        <w:jc w:val="both"/>
        <w:rPr>
          <w:rFonts w:ascii="Times New Roman" w:hAnsi="Times New Roman" w:cs="Times New Roman"/>
          <w:sz w:val="28"/>
          <w:szCs w:val="28"/>
        </w:rPr>
      </w:pPr>
      <w:proofErr w:type="gramStart"/>
      <w:r w:rsidRPr="006402BB">
        <w:rPr>
          <w:rFonts w:ascii="Times New Roman" w:hAnsi="Times New Roman" w:cs="Times New Roman"/>
          <w:sz w:val="28"/>
          <w:szCs w:val="28"/>
        </w:rPr>
        <w:t>определение механизмов, процедур и инструментария мониторинга, позволяющих обеспечить сбор, обработку, систематизацию и анализ данных мониторинга, сформировать основу для принятия решений в сфере образовательной политики на региональном и муниципальном уровнях управления системой образования, а также на уровне организаций, осуществляющих образовательную деятельность в сфере дошкольного образования;</w:t>
      </w:r>
      <w:proofErr w:type="gramEnd"/>
    </w:p>
    <w:p w:rsidR="003014DB" w:rsidRPr="006402BB" w:rsidRDefault="003014DB" w:rsidP="003014DB">
      <w:pPr>
        <w:pStyle w:val="a3"/>
        <w:numPr>
          <w:ilvl w:val="0"/>
          <w:numId w:val="3"/>
        </w:numPr>
        <w:spacing w:after="0" w:line="240" w:lineRule="auto"/>
        <w:ind w:left="0" w:firstLine="709"/>
        <w:jc w:val="both"/>
        <w:rPr>
          <w:rFonts w:ascii="Times New Roman" w:hAnsi="Times New Roman" w:cs="Times New Roman"/>
          <w:sz w:val="28"/>
          <w:szCs w:val="28"/>
        </w:rPr>
      </w:pPr>
      <w:r w:rsidRPr="006402BB">
        <w:rPr>
          <w:rFonts w:ascii="Times New Roman" w:hAnsi="Times New Roman" w:cs="Times New Roman"/>
          <w:sz w:val="28"/>
          <w:szCs w:val="28"/>
        </w:rPr>
        <w:t>определение требований к процедурам и инструментарию мониторинга качества дошкольного образования, описать методы осуществления сбора информации мониторинга, технического сопровождения процедур мониторинга, алгоритмы обработки и анализа результатов мониторинговых процедур;</w:t>
      </w:r>
    </w:p>
    <w:p w:rsidR="003014DB" w:rsidRPr="006402BB" w:rsidRDefault="003014DB" w:rsidP="003014DB">
      <w:pPr>
        <w:pStyle w:val="a3"/>
        <w:numPr>
          <w:ilvl w:val="0"/>
          <w:numId w:val="3"/>
        </w:numPr>
        <w:spacing w:after="0" w:line="240" w:lineRule="auto"/>
        <w:ind w:left="0" w:firstLine="709"/>
        <w:jc w:val="both"/>
        <w:rPr>
          <w:rFonts w:ascii="Times New Roman" w:hAnsi="Times New Roman" w:cs="Times New Roman"/>
          <w:sz w:val="28"/>
          <w:szCs w:val="28"/>
        </w:rPr>
      </w:pPr>
      <w:r w:rsidRPr="006402BB">
        <w:rPr>
          <w:rFonts w:ascii="Times New Roman" w:hAnsi="Times New Roman" w:cs="Times New Roman"/>
          <w:sz w:val="28"/>
          <w:szCs w:val="28"/>
        </w:rPr>
        <w:t>отработка модели использования результатов мониторинговых процедур с указанием групп потребителей и спектра проблем, решению которых могут способствовать мониторинговые мероприятия;</w:t>
      </w:r>
    </w:p>
    <w:p w:rsidR="003014DB" w:rsidRPr="006402BB" w:rsidRDefault="003014DB" w:rsidP="00390971">
      <w:pPr>
        <w:pStyle w:val="a3"/>
        <w:numPr>
          <w:ilvl w:val="0"/>
          <w:numId w:val="3"/>
        </w:numPr>
        <w:spacing w:after="0" w:line="240" w:lineRule="auto"/>
        <w:ind w:left="0" w:firstLine="709"/>
        <w:jc w:val="both"/>
        <w:rPr>
          <w:rFonts w:ascii="Times New Roman" w:hAnsi="Times New Roman" w:cs="Times New Roman"/>
          <w:sz w:val="28"/>
          <w:szCs w:val="28"/>
        </w:rPr>
      </w:pPr>
      <w:r w:rsidRPr="006402BB">
        <w:rPr>
          <w:rFonts w:ascii="Times New Roman" w:hAnsi="Times New Roman" w:cs="Times New Roman"/>
          <w:sz w:val="28"/>
          <w:szCs w:val="28"/>
        </w:rPr>
        <w:t>сопровождение (инструктирование, обучение) специалистов методических служб в ходе реализации мониторинговых мероприятий.</w:t>
      </w:r>
    </w:p>
    <w:p w:rsidR="003014DB" w:rsidRDefault="003014DB" w:rsidP="00390971">
      <w:pPr>
        <w:spacing w:after="0" w:line="240" w:lineRule="auto"/>
        <w:ind w:firstLine="709"/>
        <w:jc w:val="both"/>
        <w:rPr>
          <w:rFonts w:ascii="Times New Roman" w:hAnsi="Times New Roman" w:cs="Times New Roman"/>
          <w:sz w:val="28"/>
          <w:szCs w:val="28"/>
        </w:rPr>
      </w:pPr>
    </w:p>
    <w:p w:rsidR="008372EA" w:rsidRDefault="007D64CF" w:rsidP="00390971">
      <w:pPr>
        <w:spacing w:line="240" w:lineRule="auto"/>
        <w:rPr>
          <w:rFonts w:ascii="Times New Roman" w:hAnsi="Times New Roman" w:cs="Times New Roman"/>
          <w:sz w:val="28"/>
          <w:szCs w:val="28"/>
        </w:rPr>
      </w:pPr>
      <w:r w:rsidRPr="00AC2C1D">
        <w:rPr>
          <w:rFonts w:ascii="Times New Roman" w:hAnsi="Times New Roman" w:cs="Times New Roman"/>
          <w:sz w:val="28"/>
          <w:szCs w:val="28"/>
        </w:rPr>
        <w:t xml:space="preserve">Методы сбора информации: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lastRenderedPageBreak/>
        <w:t xml:space="preserve">- анкетирование;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тестирование;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анализ документов;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беседы;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наблюдение;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статистические исследования;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собеседование;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самоанализ и самооценка;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отчетность педагогов;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социологический опрос;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повышение квалификации и аттестации педагогических кадров и др.;</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 наблюдения;</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 посещение ООД и других мероприятий;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 аналитические справки по результатам контроля </w:t>
      </w:r>
    </w:p>
    <w:p w:rsidR="008372EA" w:rsidRDefault="007D64CF" w:rsidP="007F56B2">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Полное наименование учреждения: муниципальное бюджетное дошкольное образовательное учреждение «Детский сад № </w:t>
      </w:r>
      <w:r w:rsidR="008372EA">
        <w:rPr>
          <w:rFonts w:ascii="Times New Roman" w:hAnsi="Times New Roman" w:cs="Times New Roman"/>
          <w:sz w:val="28"/>
          <w:szCs w:val="28"/>
        </w:rPr>
        <w:t>12</w:t>
      </w:r>
      <w:r w:rsidRPr="00AC2C1D">
        <w:rPr>
          <w:rFonts w:ascii="Times New Roman" w:hAnsi="Times New Roman" w:cs="Times New Roman"/>
          <w:sz w:val="28"/>
          <w:szCs w:val="28"/>
        </w:rPr>
        <w:t>»</w:t>
      </w:r>
      <w:r w:rsidR="008372EA">
        <w:rPr>
          <w:rFonts w:ascii="Times New Roman" w:hAnsi="Times New Roman" w:cs="Times New Roman"/>
          <w:sz w:val="28"/>
          <w:szCs w:val="28"/>
        </w:rPr>
        <w:t xml:space="preserve"> Предгорного муниципального округа Ставропольского края</w:t>
      </w:r>
    </w:p>
    <w:p w:rsidR="008372EA"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 Организационно-правовая форма: муниципальное</w:t>
      </w:r>
      <w:r w:rsidR="008372EA">
        <w:rPr>
          <w:rFonts w:ascii="Times New Roman" w:hAnsi="Times New Roman" w:cs="Times New Roman"/>
          <w:sz w:val="28"/>
          <w:szCs w:val="28"/>
        </w:rPr>
        <w:t xml:space="preserve"> бюджетное</w:t>
      </w:r>
      <w:r w:rsidRPr="00AC2C1D">
        <w:rPr>
          <w:rFonts w:ascii="Times New Roman" w:hAnsi="Times New Roman" w:cs="Times New Roman"/>
          <w:sz w:val="28"/>
          <w:szCs w:val="28"/>
        </w:rPr>
        <w:t xml:space="preserve"> учреждение.</w:t>
      </w:r>
    </w:p>
    <w:p w:rsidR="00380F9F"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 Место нахождения учреждения</w:t>
      </w:r>
      <w:r w:rsidR="00244508">
        <w:rPr>
          <w:rFonts w:ascii="Times New Roman" w:hAnsi="Times New Roman" w:cs="Times New Roman"/>
          <w:sz w:val="28"/>
          <w:szCs w:val="28"/>
        </w:rPr>
        <w:t xml:space="preserve">: РФ, Ставропольский край, Предгорный район, с. </w:t>
      </w:r>
      <w:proofErr w:type="spellStart"/>
      <w:r w:rsidR="00244508">
        <w:rPr>
          <w:rFonts w:ascii="Times New Roman" w:hAnsi="Times New Roman" w:cs="Times New Roman"/>
          <w:sz w:val="28"/>
          <w:szCs w:val="28"/>
        </w:rPr>
        <w:t>Юца</w:t>
      </w:r>
      <w:proofErr w:type="spellEnd"/>
      <w:r w:rsidR="00244508">
        <w:rPr>
          <w:rFonts w:ascii="Times New Roman" w:hAnsi="Times New Roman" w:cs="Times New Roman"/>
          <w:sz w:val="28"/>
          <w:szCs w:val="28"/>
        </w:rPr>
        <w:t>, тупик Шоссейный 1.</w:t>
      </w:r>
    </w:p>
    <w:p w:rsidR="00244508" w:rsidRDefault="00244508" w:rsidP="00244508">
      <w:pPr>
        <w:spacing w:after="0"/>
        <w:rPr>
          <w:rFonts w:ascii="Times New Roman" w:hAnsi="Times New Roman" w:cs="Times New Roman"/>
          <w:sz w:val="28"/>
        </w:rPr>
      </w:pPr>
      <w:r w:rsidRPr="0012366E">
        <w:rPr>
          <w:rFonts w:ascii="Times New Roman" w:hAnsi="Times New Roman" w:cs="Times New Roman"/>
          <w:sz w:val="28"/>
        </w:rPr>
        <w:t>Муниципального бюджетного дошкольного образовательного учреждения «Детского сада № 12» Предгорного муниципального района Ставропольского края - отдельно стоящее 2-х этажное кирпичное  здание</w:t>
      </w:r>
      <w:r>
        <w:rPr>
          <w:rFonts w:ascii="Times New Roman" w:hAnsi="Times New Roman" w:cs="Times New Roman"/>
          <w:sz w:val="28"/>
        </w:rPr>
        <w:t>, имеет собственную ко</w:t>
      </w:r>
      <w:r w:rsidRPr="0012366E">
        <w:rPr>
          <w:rFonts w:ascii="Times New Roman" w:hAnsi="Times New Roman" w:cs="Times New Roman"/>
          <w:sz w:val="28"/>
        </w:rPr>
        <w:t>тельную</w:t>
      </w:r>
      <w:proofErr w:type="gramStart"/>
      <w:r w:rsidRPr="0012366E">
        <w:rPr>
          <w:rFonts w:ascii="Times New Roman" w:hAnsi="Times New Roman" w:cs="Times New Roman"/>
          <w:sz w:val="28"/>
        </w:rPr>
        <w:t xml:space="preserve">.. </w:t>
      </w:r>
      <w:proofErr w:type="gramEnd"/>
    </w:p>
    <w:p w:rsidR="00244508" w:rsidRPr="0012366E" w:rsidRDefault="00244508" w:rsidP="00244508">
      <w:pPr>
        <w:spacing w:after="0"/>
        <w:rPr>
          <w:rFonts w:ascii="Times New Roman" w:hAnsi="Times New Roman" w:cs="Times New Roman"/>
          <w:sz w:val="28"/>
        </w:rPr>
      </w:pPr>
      <w:r>
        <w:rPr>
          <w:rFonts w:ascii="Times New Roman" w:hAnsi="Times New Roman" w:cs="Times New Roman"/>
          <w:sz w:val="28"/>
        </w:rPr>
        <w:t xml:space="preserve">    </w:t>
      </w:r>
      <w:r w:rsidRPr="0012366E">
        <w:rPr>
          <w:rFonts w:ascii="Times New Roman" w:hAnsi="Times New Roman" w:cs="Times New Roman"/>
          <w:sz w:val="28"/>
        </w:rPr>
        <w:t xml:space="preserve">Цель деятельности детского сада – осуществление образовательной деятельности по реализации образовательных программ дошкольного образования. </w:t>
      </w:r>
    </w:p>
    <w:p w:rsidR="00244508" w:rsidRPr="0012366E" w:rsidRDefault="00244508" w:rsidP="00244508">
      <w:pPr>
        <w:spacing w:after="0"/>
        <w:rPr>
          <w:rFonts w:ascii="Times New Roman" w:hAnsi="Times New Roman" w:cs="Times New Roman"/>
          <w:sz w:val="28"/>
        </w:rPr>
      </w:pPr>
      <w:r w:rsidRPr="0012366E">
        <w:rPr>
          <w:rFonts w:ascii="Times New Roman" w:hAnsi="Times New Roman" w:cs="Times New Roman"/>
          <w:sz w:val="28"/>
        </w:rPr>
        <w:t xml:space="preserve">  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244508" w:rsidRPr="0012366E" w:rsidRDefault="00244508" w:rsidP="00244508">
      <w:pPr>
        <w:spacing w:after="0"/>
        <w:rPr>
          <w:rFonts w:ascii="Times New Roman" w:hAnsi="Times New Roman" w:cs="Times New Roman"/>
          <w:sz w:val="28"/>
        </w:rPr>
      </w:pPr>
      <w:r w:rsidRPr="0012366E">
        <w:rPr>
          <w:rFonts w:ascii="Times New Roman" w:hAnsi="Times New Roman" w:cs="Times New Roman"/>
          <w:sz w:val="28"/>
        </w:rPr>
        <w:t>Режим  работы детского сада:</w:t>
      </w:r>
    </w:p>
    <w:p w:rsidR="00244508" w:rsidRPr="0012366E" w:rsidRDefault="00244508" w:rsidP="00244508">
      <w:pPr>
        <w:pStyle w:val="a3"/>
        <w:numPr>
          <w:ilvl w:val="0"/>
          <w:numId w:val="1"/>
        </w:numPr>
        <w:spacing w:after="0"/>
        <w:rPr>
          <w:rFonts w:ascii="Times New Roman" w:hAnsi="Times New Roman" w:cs="Times New Roman"/>
          <w:sz w:val="28"/>
        </w:rPr>
      </w:pPr>
      <w:r w:rsidRPr="0012366E">
        <w:rPr>
          <w:rFonts w:ascii="Times New Roman" w:hAnsi="Times New Roman" w:cs="Times New Roman"/>
          <w:sz w:val="28"/>
        </w:rPr>
        <w:t>рабочая неделя – пятидневная, с понедельника по пятницу,</w:t>
      </w:r>
    </w:p>
    <w:p w:rsidR="00244508" w:rsidRPr="0012366E" w:rsidRDefault="00244508" w:rsidP="00244508">
      <w:pPr>
        <w:pStyle w:val="a3"/>
        <w:numPr>
          <w:ilvl w:val="0"/>
          <w:numId w:val="1"/>
        </w:numPr>
        <w:spacing w:after="0"/>
        <w:rPr>
          <w:rFonts w:ascii="Times New Roman" w:hAnsi="Times New Roman" w:cs="Times New Roman"/>
          <w:sz w:val="28"/>
        </w:rPr>
      </w:pPr>
      <w:r w:rsidRPr="0012366E">
        <w:rPr>
          <w:rFonts w:ascii="Times New Roman" w:hAnsi="Times New Roman" w:cs="Times New Roman"/>
          <w:sz w:val="28"/>
        </w:rPr>
        <w:t xml:space="preserve">выходные   дни  – суббота,   воскресенье, праздничные дни. </w:t>
      </w:r>
    </w:p>
    <w:p w:rsidR="00244508" w:rsidRPr="00244508" w:rsidRDefault="00244508" w:rsidP="00244508">
      <w:pPr>
        <w:pStyle w:val="a3"/>
        <w:numPr>
          <w:ilvl w:val="0"/>
          <w:numId w:val="2"/>
        </w:numPr>
        <w:spacing w:after="0"/>
        <w:rPr>
          <w:rFonts w:ascii="Times New Roman" w:hAnsi="Times New Roman" w:cs="Times New Roman"/>
          <w:sz w:val="28"/>
          <w:szCs w:val="28"/>
        </w:rPr>
      </w:pPr>
      <w:r w:rsidRPr="00244508">
        <w:rPr>
          <w:rFonts w:ascii="Times New Roman" w:hAnsi="Times New Roman" w:cs="Times New Roman"/>
          <w:sz w:val="28"/>
        </w:rPr>
        <w:t xml:space="preserve">длительность пребывания детей в группах – круглосуточная. </w:t>
      </w:r>
    </w:p>
    <w:p w:rsidR="003014DB" w:rsidRDefault="00244508">
      <w:pPr>
        <w:rPr>
          <w:rFonts w:ascii="Times New Roman" w:hAnsi="Times New Roman" w:cs="Times New Roman"/>
          <w:sz w:val="28"/>
        </w:rPr>
      </w:pPr>
      <w:r>
        <w:rPr>
          <w:rFonts w:ascii="Times New Roman" w:hAnsi="Times New Roman" w:cs="Times New Roman"/>
          <w:sz w:val="28"/>
          <w:szCs w:val="28"/>
        </w:rPr>
        <w:t xml:space="preserve">    </w:t>
      </w:r>
      <w:r w:rsidR="007D64CF" w:rsidRPr="00AC2C1D">
        <w:rPr>
          <w:rFonts w:ascii="Times New Roman" w:hAnsi="Times New Roman" w:cs="Times New Roman"/>
          <w:sz w:val="28"/>
          <w:szCs w:val="28"/>
        </w:rPr>
        <w:t xml:space="preserve"> </w:t>
      </w:r>
      <w:proofErr w:type="gramStart"/>
      <w:r w:rsidR="007D64CF" w:rsidRPr="00AC2C1D">
        <w:rPr>
          <w:rFonts w:ascii="Times New Roman" w:hAnsi="Times New Roman" w:cs="Times New Roman"/>
          <w:sz w:val="28"/>
          <w:szCs w:val="28"/>
        </w:rPr>
        <w:t>В детском саду имеются: кабинет заведующей; методический кабинет, кабинет музыкального руководителя, медицинский кабинет, музыкально</w:t>
      </w:r>
      <w:r w:rsidR="008372EA">
        <w:rPr>
          <w:rFonts w:ascii="Times New Roman" w:hAnsi="Times New Roman" w:cs="Times New Roman"/>
          <w:sz w:val="28"/>
          <w:szCs w:val="28"/>
        </w:rPr>
        <w:t xml:space="preserve"> зал, </w:t>
      </w:r>
      <w:r w:rsidR="007D64CF" w:rsidRPr="00AC2C1D">
        <w:rPr>
          <w:rFonts w:ascii="Times New Roman" w:hAnsi="Times New Roman" w:cs="Times New Roman"/>
          <w:sz w:val="28"/>
          <w:szCs w:val="28"/>
        </w:rPr>
        <w:t xml:space="preserve">физкультурный зал, </w:t>
      </w:r>
      <w:proofErr w:type="spellStart"/>
      <w:r w:rsidR="007D64CF" w:rsidRPr="00AC2C1D">
        <w:rPr>
          <w:rFonts w:ascii="Times New Roman" w:hAnsi="Times New Roman" w:cs="Times New Roman"/>
          <w:sz w:val="28"/>
          <w:szCs w:val="28"/>
        </w:rPr>
        <w:t>минимузей</w:t>
      </w:r>
      <w:proofErr w:type="spellEnd"/>
      <w:r w:rsidR="007D64CF" w:rsidRPr="00AC2C1D">
        <w:rPr>
          <w:rFonts w:ascii="Times New Roman" w:hAnsi="Times New Roman" w:cs="Times New Roman"/>
          <w:sz w:val="28"/>
          <w:szCs w:val="28"/>
        </w:rPr>
        <w:t xml:space="preserve"> русского быта, групповые помещения с учетом возрастных особенностей детей, помещения, обеспечивающие быт, </w:t>
      </w:r>
      <w:r w:rsidR="007D64CF" w:rsidRPr="00AC2C1D">
        <w:rPr>
          <w:rFonts w:ascii="Times New Roman" w:hAnsi="Times New Roman" w:cs="Times New Roman"/>
          <w:sz w:val="28"/>
          <w:szCs w:val="28"/>
        </w:rPr>
        <w:lastRenderedPageBreak/>
        <w:t>площадка «Дорожкой здоровья», экол</w:t>
      </w:r>
      <w:r w:rsidR="003014DB">
        <w:rPr>
          <w:rFonts w:ascii="Times New Roman" w:hAnsi="Times New Roman" w:cs="Times New Roman"/>
          <w:sz w:val="28"/>
          <w:szCs w:val="28"/>
        </w:rPr>
        <w:t>огическая тропинка со станцией «</w:t>
      </w:r>
      <w:r w:rsidR="007D64CF" w:rsidRPr="00AC2C1D">
        <w:rPr>
          <w:rFonts w:ascii="Times New Roman" w:hAnsi="Times New Roman" w:cs="Times New Roman"/>
          <w:sz w:val="28"/>
          <w:szCs w:val="28"/>
        </w:rPr>
        <w:t>Метеостанция</w:t>
      </w:r>
      <w:r w:rsidR="003014DB">
        <w:rPr>
          <w:rFonts w:ascii="Times New Roman" w:hAnsi="Times New Roman" w:cs="Times New Roman"/>
          <w:sz w:val="28"/>
          <w:szCs w:val="28"/>
        </w:rPr>
        <w:t>»</w:t>
      </w:r>
      <w:r w:rsidR="007D64CF" w:rsidRPr="00AC2C1D">
        <w:rPr>
          <w:rFonts w:ascii="Times New Roman" w:hAnsi="Times New Roman" w:cs="Times New Roman"/>
          <w:sz w:val="28"/>
          <w:szCs w:val="28"/>
        </w:rPr>
        <w:t>,  участки для прогулок детей.</w:t>
      </w:r>
      <w:r w:rsidRPr="00244508">
        <w:rPr>
          <w:rFonts w:ascii="Times New Roman" w:hAnsi="Times New Roman" w:cs="Times New Roman"/>
          <w:sz w:val="28"/>
        </w:rPr>
        <w:t xml:space="preserve"> </w:t>
      </w:r>
      <w:proofErr w:type="gramEnd"/>
    </w:p>
    <w:p w:rsidR="00EC40C9" w:rsidRPr="008372EA" w:rsidRDefault="00244508">
      <w:pPr>
        <w:rPr>
          <w:rFonts w:ascii="Times New Roman" w:hAnsi="Times New Roman" w:cs="Times New Roman"/>
          <w:sz w:val="28"/>
          <w:szCs w:val="28"/>
        </w:rPr>
      </w:pPr>
      <w:r w:rsidRPr="0012366E">
        <w:rPr>
          <w:rFonts w:ascii="Times New Roman" w:hAnsi="Times New Roman" w:cs="Times New Roman"/>
          <w:sz w:val="28"/>
        </w:rPr>
        <w:t xml:space="preserve">Территория ДОУ находиться у подножья горы </w:t>
      </w:r>
      <w:proofErr w:type="spellStart"/>
      <w:r w:rsidRPr="0012366E">
        <w:rPr>
          <w:rFonts w:ascii="Times New Roman" w:hAnsi="Times New Roman" w:cs="Times New Roman"/>
          <w:sz w:val="28"/>
        </w:rPr>
        <w:t>Джуца</w:t>
      </w:r>
      <w:proofErr w:type="spellEnd"/>
      <w:r w:rsidRPr="0012366E">
        <w:rPr>
          <w:rFonts w:ascii="Times New Roman" w:hAnsi="Times New Roman" w:cs="Times New Roman"/>
          <w:sz w:val="28"/>
        </w:rPr>
        <w:t>, озеленена, оснащена прогулочными верандами в количестве 10 единиц, на участках имеются цветники и игровые модули</w:t>
      </w:r>
    </w:p>
    <w:p w:rsidR="00C11B85" w:rsidRDefault="007D64CF">
      <w:pPr>
        <w:rPr>
          <w:rFonts w:ascii="Times New Roman" w:hAnsi="Times New Roman" w:cs="Times New Roman"/>
          <w:sz w:val="28"/>
          <w:szCs w:val="28"/>
        </w:rPr>
      </w:pPr>
      <w:r w:rsidRPr="00AC2C1D">
        <w:rPr>
          <w:rFonts w:ascii="Times New Roman" w:hAnsi="Times New Roman" w:cs="Times New Roman"/>
          <w:sz w:val="28"/>
          <w:szCs w:val="28"/>
        </w:rPr>
        <w:t>МБДОУ</w:t>
      </w:r>
      <w:r w:rsidR="00244508">
        <w:rPr>
          <w:rFonts w:ascii="Times New Roman" w:hAnsi="Times New Roman" w:cs="Times New Roman"/>
          <w:sz w:val="28"/>
          <w:szCs w:val="28"/>
        </w:rPr>
        <w:t xml:space="preserve"> </w:t>
      </w:r>
      <w:r w:rsidRPr="00AC2C1D">
        <w:rPr>
          <w:rFonts w:ascii="Times New Roman" w:hAnsi="Times New Roman" w:cs="Times New Roman"/>
          <w:sz w:val="28"/>
          <w:szCs w:val="28"/>
        </w:rPr>
        <w:t xml:space="preserve"> </w:t>
      </w:r>
      <w:r w:rsidR="00244508">
        <w:rPr>
          <w:rFonts w:ascii="Times New Roman" w:hAnsi="Times New Roman" w:cs="Times New Roman"/>
          <w:sz w:val="28"/>
          <w:szCs w:val="28"/>
        </w:rPr>
        <w:t xml:space="preserve">№12 </w:t>
      </w:r>
      <w:r w:rsidRPr="00AC2C1D">
        <w:rPr>
          <w:rFonts w:ascii="Times New Roman" w:hAnsi="Times New Roman" w:cs="Times New Roman"/>
          <w:sz w:val="28"/>
          <w:szCs w:val="28"/>
        </w:rPr>
        <w:t xml:space="preserve"> оснащен системой пожарной сигнализации, тревожной кнопкой, системой видеонаблюдения, имеется телефон. В МБДОУ на </w:t>
      </w:r>
      <w:r w:rsidR="00C11B85">
        <w:rPr>
          <w:rFonts w:ascii="Times New Roman" w:hAnsi="Times New Roman" w:cs="Times New Roman"/>
          <w:sz w:val="28"/>
          <w:szCs w:val="28"/>
        </w:rPr>
        <w:t>01 января</w:t>
      </w:r>
      <w:r w:rsidRPr="00AC2C1D">
        <w:rPr>
          <w:rFonts w:ascii="Times New Roman" w:hAnsi="Times New Roman" w:cs="Times New Roman"/>
          <w:sz w:val="28"/>
          <w:szCs w:val="28"/>
        </w:rPr>
        <w:t xml:space="preserve"> 20</w:t>
      </w:r>
      <w:r w:rsidR="00244508">
        <w:rPr>
          <w:rFonts w:ascii="Times New Roman" w:hAnsi="Times New Roman" w:cs="Times New Roman"/>
          <w:sz w:val="28"/>
          <w:szCs w:val="28"/>
        </w:rPr>
        <w:t>21</w:t>
      </w:r>
      <w:r w:rsidRPr="00AC2C1D">
        <w:rPr>
          <w:rFonts w:ascii="Times New Roman" w:hAnsi="Times New Roman" w:cs="Times New Roman"/>
          <w:sz w:val="28"/>
          <w:szCs w:val="28"/>
        </w:rPr>
        <w:t xml:space="preserve">года списочный состав детей составлял </w:t>
      </w:r>
      <w:r w:rsidR="00C11B85">
        <w:rPr>
          <w:rFonts w:ascii="Times New Roman" w:hAnsi="Times New Roman" w:cs="Times New Roman"/>
          <w:sz w:val="28"/>
          <w:szCs w:val="28"/>
        </w:rPr>
        <w:t>–</w:t>
      </w:r>
      <w:r w:rsidRPr="00AC2C1D">
        <w:rPr>
          <w:rFonts w:ascii="Times New Roman" w:hAnsi="Times New Roman" w:cs="Times New Roman"/>
          <w:sz w:val="28"/>
          <w:szCs w:val="28"/>
        </w:rPr>
        <w:t xml:space="preserve"> </w:t>
      </w:r>
      <w:r w:rsidR="00C11B85">
        <w:rPr>
          <w:rFonts w:ascii="Times New Roman" w:hAnsi="Times New Roman" w:cs="Times New Roman"/>
          <w:sz w:val="28"/>
          <w:szCs w:val="28"/>
        </w:rPr>
        <w:t xml:space="preserve">324 </w:t>
      </w:r>
      <w:r w:rsidRPr="00AC2C1D">
        <w:rPr>
          <w:rFonts w:ascii="Times New Roman" w:hAnsi="Times New Roman" w:cs="Times New Roman"/>
          <w:sz w:val="28"/>
          <w:szCs w:val="28"/>
        </w:rPr>
        <w:t>человек</w:t>
      </w:r>
      <w:r w:rsidR="00C11B85">
        <w:rPr>
          <w:rFonts w:ascii="Times New Roman" w:hAnsi="Times New Roman" w:cs="Times New Roman"/>
          <w:sz w:val="28"/>
          <w:szCs w:val="28"/>
        </w:rPr>
        <w:t>а</w:t>
      </w:r>
      <w:r w:rsidRPr="00AC2C1D">
        <w:rPr>
          <w:rFonts w:ascii="Times New Roman" w:hAnsi="Times New Roman" w:cs="Times New Roman"/>
          <w:sz w:val="28"/>
          <w:szCs w:val="28"/>
        </w:rPr>
        <w:t xml:space="preserve">; функционирует </w:t>
      </w:r>
      <w:r w:rsidR="00C11B85">
        <w:rPr>
          <w:rFonts w:ascii="Times New Roman" w:hAnsi="Times New Roman" w:cs="Times New Roman"/>
          <w:sz w:val="28"/>
          <w:szCs w:val="28"/>
        </w:rPr>
        <w:t xml:space="preserve">12 </w:t>
      </w:r>
      <w:r w:rsidRPr="00AC2C1D">
        <w:rPr>
          <w:rFonts w:ascii="Times New Roman" w:hAnsi="Times New Roman" w:cs="Times New Roman"/>
          <w:sz w:val="28"/>
          <w:szCs w:val="28"/>
        </w:rPr>
        <w:t xml:space="preserve"> групп: </w:t>
      </w:r>
    </w:p>
    <w:tbl>
      <w:tblPr>
        <w:tblStyle w:val="a5"/>
        <w:tblW w:w="0" w:type="auto"/>
        <w:tblLayout w:type="fixed"/>
        <w:tblLook w:val="04A0"/>
      </w:tblPr>
      <w:tblGrid>
        <w:gridCol w:w="6062"/>
        <w:gridCol w:w="3260"/>
      </w:tblGrid>
      <w:tr w:rsidR="00214B45" w:rsidTr="00214B45">
        <w:tc>
          <w:tcPr>
            <w:tcW w:w="6062"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 xml:space="preserve">Группы </w:t>
            </w:r>
          </w:p>
        </w:tc>
        <w:tc>
          <w:tcPr>
            <w:tcW w:w="3260"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Кол-во детей</w:t>
            </w:r>
          </w:p>
        </w:tc>
      </w:tr>
      <w:tr w:rsidR="00214B45" w:rsidTr="00214B45">
        <w:tc>
          <w:tcPr>
            <w:tcW w:w="6062"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ГКП</w:t>
            </w:r>
          </w:p>
        </w:tc>
        <w:tc>
          <w:tcPr>
            <w:tcW w:w="3260"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11</w:t>
            </w:r>
          </w:p>
        </w:tc>
      </w:tr>
      <w:tr w:rsidR="00214B45" w:rsidTr="00214B45">
        <w:tc>
          <w:tcPr>
            <w:tcW w:w="6062" w:type="dxa"/>
          </w:tcPr>
          <w:p w:rsidR="00214B45" w:rsidRDefault="00214B45" w:rsidP="00214B45">
            <w:pPr>
              <w:rPr>
                <w:rFonts w:ascii="Times New Roman" w:hAnsi="Times New Roman" w:cs="Times New Roman"/>
                <w:sz w:val="28"/>
                <w:szCs w:val="28"/>
              </w:rPr>
            </w:pPr>
            <w:r>
              <w:rPr>
                <w:rFonts w:ascii="Times New Roman" w:hAnsi="Times New Roman" w:cs="Times New Roman"/>
                <w:sz w:val="28"/>
                <w:szCs w:val="28"/>
              </w:rPr>
              <w:t>Младшие группы</w:t>
            </w:r>
          </w:p>
        </w:tc>
        <w:tc>
          <w:tcPr>
            <w:tcW w:w="3260"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64</w:t>
            </w:r>
          </w:p>
        </w:tc>
      </w:tr>
      <w:tr w:rsidR="00214B45" w:rsidTr="00214B45">
        <w:tc>
          <w:tcPr>
            <w:tcW w:w="6062"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С</w:t>
            </w:r>
            <w:r w:rsidRPr="00AC2C1D">
              <w:rPr>
                <w:rFonts w:ascii="Times New Roman" w:hAnsi="Times New Roman" w:cs="Times New Roman"/>
                <w:sz w:val="28"/>
                <w:szCs w:val="28"/>
              </w:rPr>
              <w:t>редн</w:t>
            </w:r>
            <w:r>
              <w:rPr>
                <w:rFonts w:ascii="Times New Roman" w:hAnsi="Times New Roman" w:cs="Times New Roman"/>
                <w:sz w:val="28"/>
                <w:szCs w:val="28"/>
              </w:rPr>
              <w:t>ие</w:t>
            </w:r>
            <w:r w:rsidRPr="00AC2C1D">
              <w:rPr>
                <w:rFonts w:ascii="Times New Roman" w:hAnsi="Times New Roman" w:cs="Times New Roman"/>
                <w:sz w:val="28"/>
                <w:szCs w:val="28"/>
              </w:rPr>
              <w:t xml:space="preserve"> групп</w:t>
            </w:r>
            <w:r>
              <w:rPr>
                <w:rFonts w:ascii="Times New Roman" w:hAnsi="Times New Roman" w:cs="Times New Roman"/>
                <w:sz w:val="28"/>
                <w:szCs w:val="28"/>
              </w:rPr>
              <w:t>ы</w:t>
            </w:r>
          </w:p>
        </w:tc>
        <w:tc>
          <w:tcPr>
            <w:tcW w:w="3260"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70</w:t>
            </w:r>
          </w:p>
        </w:tc>
      </w:tr>
      <w:tr w:rsidR="00214B45" w:rsidTr="00214B45">
        <w:tc>
          <w:tcPr>
            <w:tcW w:w="6062"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С</w:t>
            </w:r>
            <w:r w:rsidRPr="00AC2C1D">
              <w:rPr>
                <w:rFonts w:ascii="Times New Roman" w:hAnsi="Times New Roman" w:cs="Times New Roman"/>
                <w:sz w:val="28"/>
                <w:szCs w:val="28"/>
              </w:rPr>
              <w:t>тарш</w:t>
            </w:r>
            <w:r>
              <w:rPr>
                <w:rFonts w:ascii="Times New Roman" w:hAnsi="Times New Roman" w:cs="Times New Roman"/>
                <w:sz w:val="28"/>
                <w:szCs w:val="28"/>
              </w:rPr>
              <w:t>ие</w:t>
            </w:r>
            <w:r w:rsidRPr="00AC2C1D">
              <w:rPr>
                <w:rFonts w:ascii="Times New Roman" w:hAnsi="Times New Roman" w:cs="Times New Roman"/>
                <w:sz w:val="28"/>
                <w:szCs w:val="28"/>
              </w:rPr>
              <w:t xml:space="preserve"> групп</w:t>
            </w:r>
            <w:r>
              <w:rPr>
                <w:rFonts w:ascii="Times New Roman" w:hAnsi="Times New Roman" w:cs="Times New Roman"/>
                <w:sz w:val="28"/>
                <w:szCs w:val="28"/>
              </w:rPr>
              <w:t xml:space="preserve">ы </w:t>
            </w:r>
            <w:r w:rsidRPr="00AC2C1D">
              <w:rPr>
                <w:rFonts w:ascii="Times New Roman" w:hAnsi="Times New Roman" w:cs="Times New Roman"/>
                <w:sz w:val="28"/>
                <w:szCs w:val="28"/>
              </w:rPr>
              <w:t xml:space="preserve"> </w:t>
            </w:r>
          </w:p>
        </w:tc>
        <w:tc>
          <w:tcPr>
            <w:tcW w:w="3260" w:type="dxa"/>
          </w:tcPr>
          <w:p w:rsidR="00214B45" w:rsidRDefault="00214B45" w:rsidP="00F6406A">
            <w:pPr>
              <w:rPr>
                <w:rFonts w:ascii="Times New Roman" w:hAnsi="Times New Roman" w:cs="Times New Roman"/>
                <w:sz w:val="28"/>
                <w:szCs w:val="28"/>
              </w:rPr>
            </w:pPr>
            <w:r>
              <w:rPr>
                <w:rFonts w:ascii="Times New Roman" w:hAnsi="Times New Roman" w:cs="Times New Roman"/>
                <w:sz w:val="28"/>
                <w:szCs w:val="28"/>
              </w:rPr>
              <w:t>7</w:t>
            </w:r>
            <w:r w:rsidR="00F6406A">
              <w:rPr>
                <w:rFonts w:ascii="Times New Roman" w:hAnsi="Times New Roman" w:cs="Times New Roman"/>
                <w:sz w:val="28"/>
                <w:szCs w:val="28"/>
              </w:rPr>
              <w:t>4</w:t>
            </w:r>
          </w:p>
        </w:tc>
      </w:tr>
      <w:tr w:rsidR="00214B45" w:rsidTr="00214B45">
        <w:tc>
          <w:tcPr>
            <w:tcW w:w="6062"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Старшая  компенсирующая</w:t>
            </w:r>
          </w:p>
        </w:tc>
        <w:tc>
          <w:tcPr>
            <w:tcW w:w="3260"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15</w:t>
            </w:r>
          </w:p>
        </w:tc>
      </w:tr>
      <w:tr w:rsidR="00214B45" w:rsidTr="00214B45">
        <w:tc>
          <w:tcPr>
            <w:tcW w:w="6062"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П</w:t>
            </w:r>
            <w:r w:rsidRPr="00AC2C1D">
              <w:rPr>
                <w:rFonts w:ascii="Times New Roman" w:hAnsi="Times New Roman" w:cs="Times New Roman"/>
                <w:sz w:val="28"/>
                <w:szCs w:val="28"/>
              </w:rPr>
              <w:t>одготовительн</w:t>
            </w:r>
            <w:r>
              <w:rPr>
                <w:rFonts w:ascii="Times New Roman" w:hAnsi="Times New Roman" w:cs="Times New Roman"/>
                <w:sz w:val="28"/>
                <w:szCs w:val="28"/>
              </w:rPr>
              <w:t>ые</w:t>
            </w:r>
            <w:r w:rsidRPr="00AC2C1D">
              <w:rPr>
                <w:rFonts w:ascii="Times New Roman" w:hAnsi="Times New Roman" w:cs="Times New Roman"/>
                <w:sz w:val="28"/>
                <w:szCs w:val="28"/>
              </w:rPr>
              <w:t xml:space="preserve"> групп</w:t>
            </w:r>
            <w:r>
              <w:rPr>
                <w:rFonts w:ascii="Times New Roman" w:hAnsi="Times New Roman" w:cs="Times New Roman"/>
                <w:sz w:val="28"/>
                <w:szCs w:val="28"/>
              </w:rPr>
              <w:t>ы</w:t>
            </w:r>
          </w:p>
        </w:tc>
        <w:tc>
          <w:tcPr>
            <w:tcW w:w="3260" w:type="dxa"/>
          </w:tcPr>
          <w:p w:rsidR="00214B45" w:rsidRDefault="00F6406A">
            <w:pPr>
              <w:rPr>
                <w:rFonts w:ascii="Times New Roman" w:hAnsi="Times New Roman" w:cs="Times New Roman"/>
                <w:sz w:val="28"/>
                <w:szCs w:val="28"/>
              </w:rPr>
            </w:pPr>
            <w:r>
              <w:rPr>
                <w:rFonts w:ascii="Times New Roman" w:hAnsi="Times New Roman" w:cs="Times New Roman"/>
                <w:sz w:val="28"/>
                <w:szCs w:val="28"/>
              </w:rPr>
              <w:t>57</w:t>
            </w:r>
          </w:p>
        </w:tc>
      </w:tr>
      <w:tr w:rsidR="00214B45" w:rsidTr="00214B45">
        <w:tc>
          <w:tcPr>
            <w:tcW w:w="6062"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 xml:space="preserve">Подготовительная компенсирующая </w:t>
            </w:r>
          </w:p>
        </w:tc>
        <w:tc>
          <w:tcPr>
            <w:tcW w:w="3260" w:type="dxa"/>
          </w:tcPr>
          <w:p w:rsidR="00214B45" w:rsidRDefault="00F6406A">
            <w:pPr>
              <w:rPr>
                <w:rFonts w:ascii="Times New Roman" w:hAnsi="Times New Roman" w:cs="Times New Roman"/>
                <w:sz w:val="28"/>
                <w:szCs w:val="28"/>
              </w:rPr>
            </w:pPr>
            <w:r>
              <w:rPr>
                <w:rFonts w:ascii="Times New Roman" w:hAnsi="Times New Roman" w:cs="Times New Roman"/>
                <w:sz w:val="28"/>
                <w:szCs w:val="28"/>
              </w:rPr>
              <w:t>15</w:t>
            </w:r>
          </w:p>
        </w:tc>
      </w:tr>
      <w:tr w:rsidR="00214B45" w:rsidTr="00214B45">
        <w:tc>
          <w:tcPr>
            <w:tcW w:w="6062" w:type="dxa"/>
          </w:tcPr>
          <w:p w:rsidR="00214B45" w:rsidRDefault="00214B45">
            <w:pPr>
              <w:rPr>
                <w:rFonts w:ascii="Times New Roman" w:hAnsi="Times New Roman" w:cs="Times New Roman"/>
                <w:sz w:val="28"/>
                <w:szCs w:val="28"/>
              </w:rPr>
            </w:pPr>
            <w:r>
              <w:rPr>
                <w:rFonts w:ascii="Times New Roman" w:hAnsi="Times New Roman" w:cs="Times New Roman"/>
                <w:sz w:val="28"/>
                <w:szCs w:val="28"/>
              </w:rPr>
              <w:t>Круглосуточная группа</w:t>
            </w:r>
          </w:p>
        </w:tc>
        <w:tc>
          <w:tcPr>
            <w:tcW w:w="3260" w:type="dxa"/>
          </w:tcPr>
          <w:p w:rsidR="00214B45" w:rsidRDefault="00F6406A">
            <w:pPr>
              <w:rPr>
                <w:rFonts w:ascii="Times New Roman" w:hAnsi="Times New Roman" w:cs="Times New Roman"/>
                <w:sz w:val="28"/>
                <w:szCs w:val="28"/>
              </w:rPr>
            </w:pPr>
            <w:r>
              <w:rPr>
                <w:rFonts w:ascii="Times New Roman" w:hAnsi="Times New Roman" w:cs="Times New Roman"/>
                <w:sz w:val="28"/>
                <w:szCs w:val="28"/>
              </w:rPr>
              <w:t>18</w:t>
            </w:r>
          </w:p>
        </w:tc>
      </w:tr>
      <w:tr w:rsidR="00F6406A" w:rsidTr="00214B45">
        <w:tc>
          <w:tcPr>
            <w:tcW w:w="6062" w:type="dxa"/>
          </w:tcPr>
          <w:p w:rsidR="00F6406A" w:rsidRDefault="00F6406A" w:rsidP="00F6406A">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3260" w:type="dxa"/>
          </w:tcPr>
          <w:p w:rsidR="00F6406A" w:rsidRDefault="00F6406A">
            <w:pPr>
              <w:rPr>
                <w:rFonts w:ascii="Times New Roman" w:hAnsi="Times New Roman" w:cs="Times New Roman"/>
                <w:sz w:val="28"/>
                <w:szCs w:val="28"/>
              </w:rPr>
            </w:pPr>
            <w:r>
              <w:rPr>
                <w:rFonts w:ascii="Times New Roman" w:hAnsi="Times New Roman" w:cs="Times New Roman"/>
                <w:sz w:val="28"/>
                <w:szCs w:val="28"/>
              </w:rPr>
              <w:t>324</w:t>
            </w:r>
          </w:p>
        </w:tc>
      </w:tr>
    </w:tbl>
    <w:p w:rsidR="00214B45" w:rsidRDefault="00214B45">
      <w:pPr>
        <w:rPr>
          <w:rFonts w:ascii="Times New Roman" w:hAnsi="Times New Roman" w:cs="Times New Roman"/>
          <w:sz w:val="28"/>
          <w:szCs w:val="28"/>
        </w:rPr>
      </w:pPr>
    </w:p>
    <w:p w:rsidR="00F6406A" w:rsidRDefault="007D64CF" w:rsidP="00B87B48">
      <w:pPr>
        <w:spacing w:after="0"/>
        <w:rPr>
          <w:rFonts w:ascii="Times New Roman" w:hAnsi="Times New Roman" w:cs="Times New Roman"/>
          <w:sz w:val="28"/>
          <w:szCs w:val="28"/>
        </w:rPr>
      </w:pPr>
      <w:r w:rsidRPr="00AC2C1D">
        <w:rPr>
          <w:rFonts w:ascii="Times New Roman" w:hAnsi="Times New Roman" w:cs="Times New Roman"/>
          <w:sz w:val="28"/>
          <w:szCs w:val="28"/>
        </w:rPr>
        <w:t>В 20</w:t>
      </w:r>
      <w:r w:rsidR="00F6406A">
        <w:rPr>
          <w:rFonts w:ascii="Times New Roman" w:hAnsi="Times New Roman" w:cs="Times New Roman"/>
          <w:sz w:val="28"/>
          <w:szCs w:val="28"/>
        </w:rPr>
        <w:t>19</w:t>
      </w:r>
      <w:r w:rsidRPr="00AC2C1D">
        <w:rPr>
          <w:rFonts w:ascii="Times New Roman" w:hAnsi="Times New Roman" w:cs="Times New Roman"/>
          <w:sz w:val="28"/>
          <w:szCs w:val="28"/>
        </w:rPr>
        <w:t>-20</w:t>
      </w:r>
      <w:r w:rsidR="00F6406A">
        <w:rPr>
          <w:rFonts w:ascii="Times New Roman" w:hAnsi="Times New Roman" w:cs="Times New Roman"/>
          <w:sz w:val="28"/>
          <w:szCs w:val="28"/>
        </w:rPr>
        <w:t>20</w:t>
      </w:r>
      <w:r w:rsidRPr="00AC2C1D">
        <w:rPr>
          <w:rFonts w:ascii="Times New Roman" w:hAnsi="Times New Roman" w:cs="Times New Roman"/>
          <w:sz w:val="28"/>
          <w:szCs w:val="28"/>
        </w:rPr>
        <w:t xml:space="preserve"> учебном году ДОУ осуществляло свою деятельность в соответствии с Законом Российской Федерации «Об образовании в Российской Федерации», а также нормативно-правовыми и локальными актами учреждения: Федеральным законом «Об основных гарантиях прав ребенка Российской Федерации», конвенцией ООН о правах ребенка, санитарно - эпидемиологическими правилами и нормативами </w:t>
      </w:r>
      <w:proofErr w:type="spellStart"/>
      <w:r w:rsidRPr="00AC2C1D">
        <w:rPr>
          <w:rFonts w:ascii="Times New Roman" w:hAnsi="Times New Roman" w:cs="Times New Roman"/>
          <w:sz w:val="28"/>
          <w:szCs w:val="28"/>
        </w:rPr>
        <w:t>СанПиН</w:t>
      </w:r>
      <w:proofErr w:type="spellEnd"/>
      <w:r w:rsidRPr="00AC2C1D">
        <w:rPr>
          <w:rFonts w:ascii="Times New Roman" w:hAnsi="Times New Roman" w:cs="Times New Roman"/>
          <w:sz w:val="28"/>
          <w:szCs w:val="28"/>
        </w:rPr>
        <w:t xml:space="preserve"> 2.4.1.3049- 13, Уставом ДОУ, Федеральным государственным образовательным стандартом дошкольного образования. </w:t>
      </w:r>
    </w:p>
    <w:p w:rsidR="00F6406A" w:rsidRDefault="007D64CF" w:rsidP="00B87B48">
      <w:pPr>
        <w:spacing w:after="0"/>
        <w:rPr>
          <w:rFonts w:ascii="Times New Roman" w:hAnsi="Times New Roman" w:cs="Times New Roman"/>
          <w:sz w:val="28"/>
          <w:szCs w:val="28"/>
        </w:rPr>
      </w:pPr>
      <w:r w:rsidRPr="00AC2C1D">
        <w:rPr>
          <w:rFonts w:ascii="Times New Roman" w:hAnsi="Times New Roman" w:cs="Times New Roman"/>
          <w:sz w:val="28"/>
          <w:szCs w:val="28"/>
        </w:rPr>
        <w:t>Согласно ФГОС ДО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w:t>
      </w:r>
      <w:r w:rsidR="00F6406A">
        <w:rPr>
          <w:rFonts w:ascii="Times New Roman" w:hAnsi="Times New Roman" w:cs="Times New Roman"/>
          <w:sz w:val="28"/>
          <w:szCs w:val="28"/>
        </w:rPr>
        <w:t>-</w:t>
      </w:r>
      <w:r w:rsidRPr="00AC2C1D">
        <w:rPr>
          <w:rFonts w:ascii="Times New Roman" w:hAnsi="Times New Roman" w:cs="Times New Roman"/>
          <w:sz w:val="28"/>
          <w:szCs w:val="28"/>
        </w:rPr>
        <w:t>пространственной среде.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w:t>
      </w:r>
      <w:r w:rsidR="00F6406A">
        <w:rPr>
          <w:rFonts w:ascii="Times New Roman" w:hAnsi="Times New Roman" w:cs="Times New Roman"/>
          <w:sz w:val="28"/>
          <w:szCs w:val="28"/>
        </w:rPr>
        <w:t>-</w:t>
      </w:r>
      <w:r w:rsidRPr="00AC2C1D">
        <w:rPr>
          <w:rFonts w:ascii="Times New Roman" w:hAnsi="Times New Roman" w:cs="Times New Roman"/>
          <w:sz w:val="28"/>
          <w:szCs w:val="28"/>
        </w:rPr>
        <w:t xml:space="preserve">эстетического и физического развития личности детей на фоне их эмоционального благополучия и положительного отношения к миру, к себе и к другим людям. I. Качество условий реализации ООП ДОУ. </w:t>
      </w:r>
    </w:p>
    <w:p w:rsidR="00F6406A" w:rsidRDefault="007D64CF" w:rsidP="00B87B48">
      <w:pPr>
        <w:spacing w:after="0"/>
        <w:rPr>
          <w:rFonts w:ascii="Times New Roman" w:hAnsi="Times New Roman" w:cs="Times New Roman"/>
          <w:sz w:val="28"/>
          <w:szCs w:val="28"/>
        </w:rPr>
      </w:pPr>
      <w:r w:rsidRPr="00AC2C1D">
        <w:rPr>
          <w:rFonts w:ascii="Times New Roman" w:hAnsi="Times New Roman" w:cs="Times New Roman"/>
          <w:sz w:val="28"/>
          <w:szCs w:val="28"/>
        </w:rPr>
        <w:lastRenderedPageBreak/>
        <w:t xml:space="preserve">Критериями и показателями оценки качества условий реализации ООП ДОУ являются требования к кадровому, материально – техническому, информационно – методическому, </w:t>
      </w:r>
      <w:proofErr w:type="spellStart"/>
      <w:proofErr w:type="gramStart"/>
      <w:r w:rsidRPr="00AC2C1D">
        <w:rPr>
          <w:rFonts w:ascii="Times New Roman" w:hAnsi="Times New Roman" w:cs="Times New Roman"/>
          <w:sz w:val="28"/>
          <w:szCs w:val="28"/>
        </w:rPr>
        <w:t>психолого</w:t>
      </w:r>
      <w:proofErr w:type="spellEnd"/>
      <w:r w:rsidRPr="00AC2C1D">
        <w:rPr>
          <w:rFonts w:ascii="Times New Roman" w:hAnsi="Times New Roman" w:cs="Times New Roman"/>
          <w:sz w:val="28"/>
          <w:szCs w:val="28"/>
        </w:rPr>
        <w:t xml:space="preserve"> – педагогическому</w:t>
      </w:r>
      <w:proofErr w:type="gramEnd"/>
      <w:r w:rsidRPr="00AC2C1D">
        <w:rPr>
          <w:rFonts w:ascii="Times New Roman" w:hAnsi="Times New Roman" w:cs="Times New Roman"/>
          <w:sz w:val="28"/>
          <w:szCs w:val="28"/>
        </w:rPr>
        <w:t xml:space="preserve">, финансовому обеспечению. </w:t>
      </w:r>
    </w:p>
    <w:p w:rsidR="00F6406A" w:rsidRDefault="007D64CF" w:rsidP="00B87B48">
      <w:pPr>
        <w:spacing w:after="0"/>
        <w:rPr>
          <w:rFonts w:ascii="Times New Roman" w:hAnsi="Times New Roman" w:cs="Times New Roman"/>
          <w:sz w:val="28"/>
          <w:szCs w:val="28"/>
        </w:rPr>
      </w:pPr>
      <w:r w:rsidRPr="00AC2C1D">
        <w:rPr>
          <w:rFonts w:ascii="Times New Roman" w:hAnsi="Times New Roman" w:cs="Times New Roman"/>
          <w:sz w:val="28"/>
          <w:szCs w:val="28"/>
        </w:rPr>
        <w:t xml:space="preserve">1.1. Анализ качества основной образовательной программы дошкольного образования. </w:t>
      </w:r>
    </w:p>
    <w:p w:rsidR="00287C74" w:rsidRPr="001B0C03" w:rsidRDefault="007D64CF" w:rsidP="00287C74">
      <w:pPr>
        <w:spacing w:after="0"/>
        <w:jc w:val="both"/>
        <w:rPr>
          <w:rFonts w:ascii="Times New Roman" w:hAnsi="Times New Roman" w:cs="Times New Roman"/>
          <w:sz w:val="28"/>
          <w:szCs w:val="28"/>
        </w:rPr>
      </w:pPr>
      <w:r w:rsidRPr="00AC2C1D">
        <w:rPr>
          <w:rFonts w:ascii="Times New Roman" w:hAnsi="Times New Roman" w:cs="Times New Roman"/>
          <w:sz w:val="28"/>
          <w:szCs w:val="28"/>
        </w:rPr>
        <w:t xml:space="preserve">В МБДОУ № </w:t>
      </w:r>
      <w:r w:rsidR="00F6406A">
        <w:rPr>
          <w:rFonts w:ascii="Times New Roman" w:hAnsi="Times New Roman" w:cs="Times New Roman"/>
          <w:sz w:val="28"/>
          <w:szCs w:val="28"/>
        </w:rPr>
        <w:t>12,</w:t>
      </w:r>
      <w:r w:rsidRPr="00AC2C1D">
        <w:rPr>
          <w:rFonts w:ascii="Times New Roman" w:hAnsi="Times New Roman" w:cs="Times New Roman"/>
          <w:sz w:val="28"/>
          <w:szCs w:val="28"/>
        </w:rPr>
        <w:t xml:space="preserve">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(ФГОС </w:t>
      </w:r>
      <w:proofErr w:type="gramStart"/>
      <w:r w:rsidRPr="00AC2C1D">
        <w:rPr>
          <w:rFonts w:ascii="Times New Roman" w:hAnsi="Times New Roman" w:cs="Times New Roman"/>
          <w:sz w:val="28"/>
          <w:szCs w:val="28"/>
        </w:rPr>
        <w:t>ДО</w:t>
      </w:r>
      <w:proofErr w:type="gramEnd"/>
      <w:r w:rsidRPr="00AC2C1D">
        <w:rPr>
          <w:rFonts w:ascii="Times New Roman" w:hAnsi="Times New Roman" w:cs="Times New Roman"/>
          <w:sz w:val="28"/>
          <w:szCs w:val="28"/>
        </w:rPr>
        <w:t>)</w:t>
      </w:r>
      <w:r w:rsidR="00F6406A">
        <w:rPr>
          <w:rFonts w:ascii="Times New Roman" w:hAnsi="Times New Roman" w:cs="Times New Roman"/>
          <w:sz w:val="28"/>
          <w:szCs w:val="28"/>
        </w:rPr>
        <w:t xml:space="preserve">. </w:t>
      </w:r>
      <w:r w:rsidRPr="00AC2C1D">
        <w:rPr>
          <w:rFonts w:ascii="Times New Roman" w:hAnsi="Times New Roman" w:cs="Times New Roman"/>
          <w:sz w:val="28"/>
          <w:szCs w:val="28"/>
        </w:rPr>
        <w:t xml:space="preserve"> </w:t>
      </w:r>
      <w:proofErr w:type="gramStart"/>
      <w:r w:rsidRPr="00AC2C1D">
        <w:rPr>
          <w:rFonts w:ascii="Times New Roman" w:hAnsi="Times New Roman" w:cs="Times New Roman"/>
          <w:sz w:val="28"/>
          <w:szCs w:val="28"/>
        </w:rPr>
        <w:t>Для нормативно-правового обеспечения реализации ООПДО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ООПДО и др.).</w:t>
      </w:r>
      <w:proofErr w:type="gramEnd"/>
      <w:r w:rsidRPr="00AC2C1D">
        <w:rPr>
          <w:rFonts w:ascii="Times New Roman" w:hAnsi="Times New Roman" w:cs="Times New Roman"/>
          <w:sz w:val="28"/>
          <w:szCs w:val="28"/>
        </w:rPr>
        <w:t xml:space="preserve"> </w:t>
      </w:r>
      <w:proofErr w:type="gramStart"/>
      <w:r w:rsidRPr="00AC2C1D">
        <w:rPr>
          <w:rFonts w:ascii="Times New Roman" w:hAnsi="Times New Roman" w:cs="Times New Roman"/>
          <w:sz w:val="28"/>
          <w:szCs w:val="28"/>
        </w:rPr>
        <w:t>Основная образовательная программа ДОУ, разработанная с учётом примерной образовательной программы дошкольного образования «</w:t>
      </w:r>
      <w:r w:rsidR="00F6406A">
        <w:rPr>
          <w:rFonts w:ascii="Times New Roman" w:hAnsi="Times New Roman" w:cs="Times New Roman"/>
          <w:sz w:val="28"/>
          <w:szCs w:val="28"/>
        </w:rPr>
        <w:t>От рождения до школы</w:t>
      </w:r>
      <w:r w:rsidR="00F6406A">
        <w:rPr>
          <w:rFonts w:eastAsia="Times New Roman"/>
          <w:sz w:val="24"/>
          <w:szCs w:val="24"/>
        </w:rPr>
        <w:t xml:space="preserve">» </w:t>
      </w:r>
      <w:r w:rsidR="00F6406A" w:rsidRPr="00F6406A">
        <w:rPr>
          <w:rFonts w:ascii="Times New Roman" w:eastAsia="Times New Roman" w:hAnsi="Times New Roman" w:cs="Times New Roman"/>
          <w:sz w:val="28"/>
          <w:szCs w:val="24"/>
        </w:rPr>
        <w:t xml:space="preserve">под редакцией Н.Е. </w:t>
      </w:r>
      <w:proofErr w:type="spellStart"/>
      <w:r w:rsidR="00F6406A" w:rsidRPr="00F6406A">
        <w:rPr>
          <w:rFonts w:ascii="Times New Roman" w:eastAsia="Times New Roman" w:hAnsi="Times New Roman" w:cs="Times New Roman"/>
          <w:sz w:val="28"/>
          <w:szCs w:val="24"/>
        </w:rPr>
        <w:t>Вераксы</w:t>
      </w:r>
      <w:proofErr w:type="spellEnd"/>
      <w:r w:rsidR="00F6406A" w:rsidRPr="00F6406A">
        <w:rPr>
          <w:rFonts w:ascii="Times New Roman" w:eastAsia="Times New Roman" w:hAnsi="Times New Roman" w:cs="Times New Roman"/>
          <w:sz w:val="28"/>
          <w:szCs w:val="24"/>
        </w:rPr>
        <w:t xml:space="preserve">, которая является инновационным общеобразовательным программным документом для дошкольных учреждений, подготовленным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приказ </w:t>
      </w:r>
      <w:r w:rsidR="00F6406A" w:rsidRPr="00F6406A">
        <w:rPr>
          <w:rFonts w:ascii="Times New Roman" w:hAnsi="Times New Roman" w:cs="Times New Roman"/>
          <w:sz w:val="28"/>
          <w:szCs w:val="24"/>
        </w:rPr>
        <w:t>от 17.10.2013 № 1155</w:t>
      </w:r>
      <w:r w:rsidR="00F6406A" w:rsidRPr="002C3969">
        <w:rPr>
          <w:rFonts w:eastAsia="Times New Roman"/>
          <w:sz w:val="24"/>
          <w:szCs w:val="24"/>
        </w:rPr>
        <w:t xml:space="preserve">) </w:t>
      </w:r>
      <w:r w:rsidRPr="00AC2C1D">
        <w:rPr>
          <w:rFonts w:ascii="Times New Roman" w:hAnsi="Times New Roman" w:cs="Times New Roman"/>
          <w:sz w:val="28"/>
          <w:szCs w:val="28"/>
        </w:rPr>
        <w:t>обеспечивает развитие детей в возрасте от 3 до 7 лет.</w:t>
      </w:r>
      <w:proofErr w:type="gramEnd"/>
      <w:r w:rsidRPr="00AC2C1D">
        <w:rPr>
          <w:rFonts w:ascii="Times New Roman" w:hAnsi="Times New Roman" w:cs="Times New Roman"/>
          <w:sz w:val="28"/>
          <w:szCs w:val="28"/>
        </w:rPr>
        <w:t xml:space="preserve"> 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 Объем обязательной части ООПДО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 (социально-коммуникативное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образования.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 Вместо специально организованных </w:t>
      </w:r>
      <w:r w:rsidRPr="00AC2C1D">
        <w:rPr>
          <w:rFonts w:ascii="Times New Roman" w:hAnsi="Times New Roman" w:cs="Times New Roman"/>
          <w:sz w:val="28"/>
          <w:szCs w:val="28"/>
        </w:rPr>
        <w:lastRenderedPageBreak/>
        <w:t xml:space="preserve">формальных занятий педагоги решают задачи развития (воспитания и обучения) в ходе совместной с детьми игровой, коммуникативной, трудовой, познавательно-исследовательской, продуктивной, музыкально </w:t>
      </w:r>
      <w:proofErr w:type="gramStart"/>
      <w:r w:rsidRPr="00AC2C1D">
        <w:rPr>
          <w:rFonts w:ascii="Times New Roman" w:hAnsi="Times New Roman" w:cs="Times New Roman"/>
          <w:sz w:val="28"/>
          <w:szCs w:val="28"/>
        </w:rPr>
        <w:t>-х</w:t>
      </w:r>
      <w:proofErr w:type="gramEnd"/>
      <w:r w:rsidRPr="00AC2C1D">
        <w:rPr>
          <w:rFonts w:ascii="Times New Roman" w:hAnsi="Times New Roman" w:cs="Times New Roman"/>
          <w:sz w:val="28"/>
          <w:szCs w:val="28"/>
        </w:rPr>
        <w:t>удожественной деятельности, в ходе режимных моментов; во время самостоятельной деятельности детей; во взаимодействии с семьями воспитанников</w:t>
      </w:r>
      <w:r w:rsidR="00287C74">
        <w:rPr>
          <w:rFonts w:ascii="Times New Roman" w:hAnsi="Times New Roman" w:cs="Times New Roman"/>
          <w:sz w:val="28"/>
          <w:szCs w:val="28"/>
        </w:rPr>
        <w:t xml:space="preserve">. </w:t>
      </w:r>
      <w:r w:rsidR="00287C74" w:rsidRPr="001B0C03">
        <w:rPr>
          <w:rFonts w:ascii="Times New Roman" w:hAnsi="Times New Roman" w:cs="Times New Roman"/>
          <w:sz w:val="28"/>
          <w:szCs w:val="28"/>
        </w:rPr>
        <w:t>В группах  компенсирующей  направленности  некоторые  виды  образовательной  деятельности (согласно  требованиям  комплексной  и коррекционной  программ) вынесены  в блок  совместной  деятельности  детей  и педагога:</w:t>
      </w:r>
    </w:p>
    <w:p w:rsidR="00287C74" w:rsidRPr="001B0C03" w:rsidRDefault="00287C74" w:rsidP="00287C74">
      <w:pPr>
        <w:widowControl w:val="0"/>
        <w:numPr>
          <w:ilvl w:val="0"/>
          <w:numId w:val="4"/>
        </w:numPr>
        <w:suppressAutoHyphens/>
        <w:spacing w:after="0" w:line="240" w:lineRule="auto"/>
        <w:jc w:val="both"/>
        <w:rPr>
          <w:rFonts w:ascii="Times New Roman" w:hAnsi="Times New Roman" w:cs="Times New Roman"/>
          <w:sz w:val="28"/>
          <w:szCs w:val="28"/>
        </w:rPr>
      </w:pPr>
      <w:r w:rsidRPr="001B0C03">
        <w:rPr>
          <w:rFonts w:ascii="Times New Roman" w:hAnsi="Times New Roman" w:cs="Times New Roman"/>
          <w:sz w:val="28"/>
          <w:szCs w:val="28"/>
        </w:rPr>
        <w:t>в старшей  группе  компенсирующей  направленности</w:t>
      </w:r>
    </w:p>
    <w:p w:rsidR="00287C74" w:rsidRPr="001B0C03" w:rsidRDefault="00287C74" w:rsidP="00287C74">
      <w:pPr>
        <w:spacing w:after="0"/>
        <w:jc w:val="both"/>
        <w:rPr>
          <w:rFonts w:ascii="Times New Roman" w:hAnsi="Times New Roman" w:cs="Times New Roman"/>
          <w:sz w:val="28"/>
          <w:szCs w:val="28"/>
        </w:rPr>
      </w:pPr>
      <w:r w:rsidRPr="001B0C03">
        <w:rPr>
          <w:rFonts w:ascii="Times New Roman" w:hAnsi="Times New Roman" w:cs="Times New Roman"/>
          <w:sz w:val="28"/>
          <w:szCs w:val="28"/>
        </w:rPr>
        <w:t xml:space="preserve">          1.0. - Познавательное  развитие.  ФЦКМ</w:t>
      </w:r>
    </w:p>
    <w:p w:rsidR="00287C74" w:rsidRPr="001B0C03" w:rsidRDefault="00287C74" w:rsidP="00287C74">
      <w:pPr>
        <w:spacing w:after="0"/>
        <w:jc w:val="both"/>
        <w:rPr>
          <w:rFonts w:ascii="Times New Roman" w:hAnsi="Times New Roman" w:cs="Times New Roman"/>
          <w:sz w:val="28"/>
          <w:szCs w:val="28"/>
        </w:rPr>
      </w:pPr>
      <w:r w:rsidRPr="001B0C03">
        <w:rPr>
          <w:rFonts w:ascii="Times New Roman" w:hAnsi="Times New Roman" w:cs="Times New Roman"/>
          <w:sz w:val="28"/>
          <w:szCs w:val="28"/>
        </w:rPr>
        <w:t xml:space="preserve">          1.0. - Рисование</w:t>
      </w:r>
    </w:p>
    <w:p w:rsidR="00287C74" w:rsidRPr="001B0C03" w:rsidRDefault="00287C74" w:rsidP="00287C74">
      <w:pPr>
        <w:widowControl w:val="0"/>
        <w:numPr>
          <w:ilvl w:val="0"/>
          <w:numId w:val="4"/>
        </w:numPr>
        <w:suppressAutoHyphens/>
        <w:spacing w:after="0" w:line="240" w:lineRule="auto"/>
        <w:jc w:val="both"/>
        <w:rPr>
          <w:rFonts w:ascii="Times New Roman" w:hAnsi="Times New Roman" w:cs="Times New Roman"/>
          <w:sz w:val="28"/>
          <w:szCs w:val="28"/>
        </w:rPr>
      </w:pPr>
      <w:r w:rsidRPr="001B0C03">
        <w:rPr>
          <w:rFonts w:ascii="Times New Roman" w:hAnsi="Times New Roman" w:cs="Times New Roman"/>
          <w:sz w:val="28"/>
          <w:szCs w:val="28"/>
        </w:rPr>
        <w:t>в подготовительной  группе  компенсирующей направленности</w:t>
      </w:r>
    </w:p>
    <w:p w:rsidR="00287C74" w:rsidRPr="001B0C03" w:rsidRDefault="00287C74" w:rsidP="00287C74">
      <w:pPr>
        <w:widowControl w:val="0"/>
        <w:numPr>
          <w:ilvl w:val="1"/>
          <w:numId w:val="5"/>
        </w:numPr>
        <w:suppressAutoHyphens/>
        <w:spacing w:after="0" w:line="240" w:lineRule="auto"/>
        <w:jc w:val="both"/>
        <w:rPr>
          <w:rFonts w:ascii="Times New Roman" w:hAnsi="Times New Roman" w:cs="Times New Roman"/>
          <w:sz w:val="28"/>
          <w:szCs w:val="28"/>
        </w:rPr>
      </w:pPr>
      <w:r w:rsidRPr="001B0C03">
        <w:rPr>
          <w:rFonts w:ascii="Times New Roman" w:hAnsi="Times New Roman" w:cs="Times New Roman"/>
          <w:sz w:val="28"/>
          <w:szCs w:val="28"/>
        </w:rPr>
        <w:t>- Познавательное  развитие. ФЦКМ</w:t>
      </w:r>
    </w:p>
    <w:p w:rsidR="007D64CF" w:rsidRPr="003014DB" w:rsidRDefault="00287C74" w:rsidP="00287C74">
      <w:pPr>
        <w:spacing w:after="0"/>
        <w:rPr>
          <w:rFonts w:ascii="Times New Roman" w:hAnsi="Times New Roman" w:cs="Times New Roman"/>
          <w:sz w:val="28"/>
          <w:szCs w:val="28"/>
        </w:rPr>
      </w:pPr>
      <w:r w:rsidRPr="001B0C03">
        <w:rPr>
          <w:rFonts w:ascii="Times New Roman" w:hAnsi="Times New Roman" w:cs="Times New Roman"/>
          <w:sz w:val="28"/>
          <w:szCs w:val="28"/>
        </w:rPr>
        <w:t xml:space="preserve">          1.0     - Рисование</w:t>
      </w:r>
    </w:p>
    <w:p w:rsidR="005E0341"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В образовательную программу ежегодно вносятся необходимые коррективы. МБДОУ </w:t>
      </w:r>
      <w:r w:rsidR="00F6406A">
        <w:rPr>
          <w:rFonts w:ascii="Times New Roman" w:hAnsi="Times New Roman" w:cs="Times New Roman"/>
          <w:sz w:val="28"/>
          <w:szCs w:val="28"/>
        </w:rPr>
        <w:t xml:space="preserve">№ 12 </w:t>
      </w:r>
      <w:r w:rsidRPr="00AC2C1D">
        <w:rPr>
          <w:rFonts w:ascii="Times New Roman" w:hAnsi="Times New Roman" w:cs="Times New Roman"/>
          <w:sz w:val="28"/>
          <w:szCs w:val="28"/>
        </w:rPr>
        <w:t>оказывает услуги по дополнительному образованию (</w:t>
      </w:r>
      <w:r w:rsidR="00F6406A">
        <w:rPr>
          <w:rFonts w:ascii="Times New Roman" w:hAnsi="Times New Roman" w:cs="Times New Roman"/>
          <w:sz w:val="28"/>
          <w:szCs w:val="28"/>
        </w:rPr>
        <w:t>дополнительная деятельность</w:t>
      </w:r>
      <w:r w:rsidRPr="00AC2C1D">
        <w:rPr>
          <w:rFonts w:ascii="Times New Roman" w:hAnsi="Times New Roman" w:cs="Times New Roman"/>
          <w:sz w:val="28"/>
          <w:szCs w:val="28"/>
        </w:rPr>
        <w:t xml:space="preserve">), предусмотренные Уставом ДОО. Дополнительное образование детей дошкольного возраста является актуальным направлением развития нашего детского сада. </w:t>
      </w:r>
      <w:proofErr w:type="gramStart"/>
      <w:r w:rsidRPr="00AC2C1D">
        <w:rPr>
          <w:rFonts w:ascii="Times New Roman" w:hAnsi="Times New Roman" w:cs="Times New Roman"/>
          <w:sz w:val="28"/>
          <w:szCs w:val="28"/>
        </w:rPr>
        <w:t>Накоплен определенный положительный опыт его организации,</w:t>
      </w:r>
      <w:r w:rsidR="00F6406A">
        <w:rPr>
          <w:rFonts w:ascii="Times New Roman" w:hAnsi="Times New Roman" w:cs="Times New Roman"/>
          <w:sz w:val="28"/>
          <w:szCs w:val="28"/>
        </w:rPr>
        <w:t xml:space="preserve">. </w:t>
      </w:r>
      <w:r w:rsidRPr="00AC2C1D">
        <w:rPr>
          <w:rFonts w:ascii="Times New Roman" w:hAnsi="Times New Roman" w:cs="Times New Roman"/>
          <w:sz w:val="28"/>
          <w:szCs w:val="28"/>
        </w:rPr>
        <w:t>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w:t>
      </w:r>
      <w:proofErr w:type="gramEnd"/>
      <w:r w:rsidRPr="00AC2C1D">
        <w:rPr>
          <w:rFonts w:ascii="Times New Roman" w:hAnsi="Times New Roman" w:cs="Times New Roman"/>
          <w:sz w:val="28"/>
          <w:szCs w:val="28"/>
        </w:rPr>
        <w:t xml:space="preserve"> При организации дополнительного образования учитываются интересы дошкольников</w:t>
      </w:r>
      <w:proofErr w:type="gramStart"/>
      <w:r w:rsidRPr="00AC2C1D">
        <w:rPr>
          <w:rFonts w:ascii="Times New Roman" w:hAnsi="Times New Roman" w:cs="Times New Roman"/>
          <w:sz w:val="28"/>
          <w:szCs w:val="28"/>
        </w:rPr>
        <w:t xml:space="preserve">.. </w:t>
      </w:r>
      <w:proofErr w:type="gramEnd"/>
      <w:r w:rsidRPr="00AC2C1D">
        <w:rPr>
          <w:rFonts w:ascii="Times New Roman" w:hAnsi="Times New Roman" w:cs="Times New Roman"/>
          <w:sz w:val="28"/>
          <w:szCs w:val="28"/>
        </w:rPr>
        <w:t xml:space="preserve">Занятия </w:t>
      </w:r>
      <w:r w:rsidR="00F6406A">
        <w:rPr>
          <w:rFonts w:ascii="Times New Roman" w:hAnsi="Times New Roman" w:cs="Times New Roman"/>
          <w:sz w:val="28"/>
          <w:szCs w:val="28"/>
        </w:rPr>
        <w:t xml:space="preserve">по дополнительной деятельности </w:t>
      </w:r>
      <w:r w:rsidRPr="00AC2C1D">
        <w:rPr>
          <w:rFonts w:ascii="Times New Roman" w:hAnsi="Times New Roman" w:cs="Times New Roman"/>
          <w:sz w:val="28"/>
          <w:szCs w:val="28"/>
        </w:rPr>
        <w:t xml:space="preserve"> проводятся не более 1 раза в неделю во второй половине дня, продолжительностью 15-30 минут, где занимаются дети с 3 до 7 лет, состав групп не более 15 человек. Программа работы </w:t>
      </w:r>
      <w:r w:rsidR="00F6406A">
        <w:rPr>
          <w:rFonts w:ascii="Times New Roman" w:hAnsi="Times New Roman" w:cs="Times New Roman"/>
          <w:sz w:val="28"/>
          <w:szCs w:val="28"/>
        </w:rPr>
        <w:t>доп</w:t>
      </w:r>
      <w:proofErr w:type="gramStart"/>
      <w:r w:rsidR="00F6406A">
        <w:rPr>
          <w:rFonts w:ascii="Times New Roman" w:hAnsi="Times New Roman" w:cs="Times New Roman"/>
          <w:sz w:val="28"/>
          <w:szCs w:val="28"/>
        </w:rPr>
        <w:t>.д</w:t>
      </w:r>
      <w:proofErr w:type="gramEnd"/>
      <w:r w:rsidR="00F6406A">
        <w:rPr>
          <w:rFonts w:ascii="Times New Roman" w:hAnsi="Times New Roman" w:cs="Times New Roman"/>
          <w:sz w:val="28"/>
          <w:szCs w:val="28"/>
        </w:rPr>
        <w:t>еятельности</w:t>
      </w:r>
      <w:r w:rsidRPr="00AC2C1D">
        <w:rPr>
          <w:rFonts w:ascii="Times New Roman" w:hAnsi="Times New Roman" w:cs="Times New Roman"/>
          <w:sz w:val="28"/>
          <w:szCs w:val="28"/>
        </w:rPr>
        <w:t xml:space="preserve"> рассчитана на 9 месяцев (с сентября по май)– всего 36 учебных часа. </w:t>
      </w:r>
      <w:r w:rsidR="005E0341">
        <w:rPr>
          <w:rFonts w:ascii="Times New Roman" w:hAnsi="Times New Roman" w:cs="Times New Roman"/>
          <w:sz w:val="28"/>
          <w:szCs w:val="28"/>
        </w:rPr>
        <w:t>Дополнительная деятельность</w:t>
      </w:r>
      <w:r w:rsidRPr="00AC2C1D">
        <w:rPr>
          <w:rFonts w:ascii="Times New Roman" w:hAnsi="Times New Roman" w:cs="Times New Roman"/>
          <w:sz w:val="28"/>
          <w:szCs w:val="28"/>
        </w:rPr>
        <w:t xml:space="preserve"> включает в себя: - выявление и развитие способностей детей; - активизацию творческого потенциала каждого ребёнка; - организацию условий для социализаций детей. </w:t>
      </w:r>
    </w:p>
    <w:p w:rsidR="005E0341"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и в соответствии со спецификой национальных, </w:t>
      </w:r>
      <w:proofErr w:type="spellStart"/>
      <w:r w:rsidRPr="00AC2C1D">
        <w:rPr>
          <w:rFonts w:ascii="Times New Roman" w:hAnsi="Times New Roman" w:cs="Times New Roman"/>
          <w:sz w:val="28"/>
          <w:szCs w:val="28"/>
        </w:rPr>
        <w:lastRenderedPageBreak/>
        <w:t>соци</w:t>
      </w:r>
      <w:proofErr w:type="gramStart"/>
      <w:r w:rsidRPr="00AC2C1D">
        <w:rPr>
          <w:rFonts w:ascii="Times New Roman" w:hAnsi="Times New Roman" w:cs="Times New Roman"/>
          <w:sz w:val="28"/>
          <w:szCs w:val="28"/>
        </w:rPr>
        <w:t>о</w:t>
      </w:r>
      <w:proofErr w:type="spellEnd"/>
      <w:r w:rsidR="005E0341">
        <w:rPr>
          <w:rFonts w:ascii="Times New Roman" w:hAnsi="Times New Roman" w:cs="Times New Roman"/>
          <w:sz w:val="28"/>
          <w:szCs w:val="28"/>
        </w:rPr>
        <w:t>-</w:t>
      </w:r>
      <w:proofErr w:type="gramEnd"/>
      <w:r w:rsidR="005E0341">
        <w:rPr>
          <w:rFonts w:ascii="Times New Roman" w:hAnsi="Times New Roman" w:cs="Times New Roman"/>
          <w:sz w:val="28"/>
          <w:szCs w:val="28"/>
        </w:rPr>
        <w:t xml:space="preserve"> </w:t>
      </w:r>
      <w:r w:rsidRPr="00AC2C1D">
        <w:rPr>
          <w:rFonts w:ascii="Times New Roman" w:hAnsi="Times New Roman" w:cs="Times New Roman"/>
          <w:sz w:val="28"/>
          <w:szCs w:val="28"/>
        </w:rPr>
        <w:t xml:space="preserve">культурных и иных условий, в которых осуществляется образовательная деятельность. </w:t>
      </w:r>
    </w:p>
    <w:p w:rsidR="005E0341"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Целевая направленность, содержательный и организационный компонент ООП ДО </w:t>
      </w:r>
      <w:proofErr w:type="gramStart"/>
      <w:r w:rsidRPr="00AC2C1D">
        <w:rPr>
          <w:rFonts w:ascii="Times New Roman" w:hAnsi="Times New Roman" w:cs="Times New Roman"/>
          <w:sz w:val="28"/>
          <w:szCs w:val="28"/>
        </w:rPr>
        <w:t>разработаны</w:t>
      </w:r>
      <w:proofErr w:type="gramEnd"/>
      <w:r w:rsidRPr="00AC2C1D">
        <w:rPr>
          <w:rFonts w:ascii="Times New Roman" w:hAnsi="Times New Roman" w:cs="Times New Roman"/>
          <w:sz w:val="28"/>
          <w:szCs w:val="28"/>
        </w:rPr>
        <w:t xml:space="preserve"> на основе учета потребностей и возможностей всех участников образовательных отношений. </w:t>
      </w:r>
    </w:p>
    <w:p w:rsidR="005E0341"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1.2. Анализ </w:t>
      </w:r>
      <w:proofErr w:type="spellStart"/>
      <w:proofErr w:type="gramStart"/>
      <w:r w:rsidRPr="00AC2C1D">
        <w:rPr>
          <w:rFonts w:ascii="Times New Roman" w:hAnsi="Times New Roman" w:cs="Times New Roman"/>
          <w:sz w:val="28"/>
          <w:szCs w:val="28"/>
        </w:rPr>
        <w:t>психолого</w:t>
      </w:r>
      <w:proofErr w:type="spellEnd"/>
      <w:r w:rsidRPr="00AC2C1D">
        <w:rPr>
          <w:rFonts w:ascii="Times New Roman" w:hAnsi="Times New Roman" w:cs="Times New Roman"/>
          <w:sz w:val="28"/>
          <w:szCs w:val="28"/>
        </w:rPr>
        <w:t xml:space="preserve"> – педагогических</w:t>
      </w:r>
      <w:proofErr w:type="gramEnd"/>
      <w:r w:rsidRPr="00AC2C1D">
        <w:rPr>
          <w:rFonts w:ascii="Times New Roman" w:hAnsi="Times New Roman" w:cs="Times New Roman"/>
          <w:sz w:val="28"/>
          <w:szCs w:val="28"/>
        </w:rPr>
        <w:t xml:space="preserve"> условий реализации ООП ДОУ.</w:t>
      </w:r>
    </w:p>
    <w:p w:rsidR="005E0341"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особое внимание уделяется </w:t>
      </w:r>
      <w:proofErr w:type="spellStart"/>
      <w:proofErr w:type="gramStart"/>
      <w:r w:rsidRPr="00AC2C1D">
        <w:rPr>
          <w:rFonts w:ascii="Times New Roman" w:hAnsi="Times New Roman" w:cs="Times New Roman"/>
          <w:sz w:val="28"/>
          <w:szCs w:val="28"/>
        </w:rPr>
        <w:t>психолого</w:t>
      </w:r>
      <w:proofErr w:type="spellEnd"/>
      <w:r w:rsidRPr="00AC2C1D">
        <w:rPr>
          <w:rFonts w:ascii="Times New Roman" w:hAnsi="Times New Roman" w:cs="Times New Roman"/>
          <w:sz w:val="28"/>
          <w:szCs w:val="28"/>
        </w:rPr>
        <w:t xml:space="preserve"> - педагогическим</w:t>
      </w:r>
      <w:proofErr w:type="gramEnd"/>
      <w:r w:rsidRPr="00AC2C1D">
        <w:rPr>
          <w:rFonts w:ascii="Times New Roman" w:hAnsi="Times New Roman" w:cs="Times New Roman"/>
          <w:sz w:val="28"/>
          <w:szCs w:val="28"/>
        </w:rPr>
        <w:t xml:space="preserve"> условиям.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Посещение нерегламентированной деятельности и ООД педагогов показало, что все сотрудники, без исключения, создают и поддерживают доброжелательную атмосферу в группе, что способствует установлению доверительных отношений с детьми: - общаются с детьми дружелюбно, уважительно, вежливо, ласково; - поддерживают доброжелательные отношения между детьми; - голос взрослого не доминирует над голосами детей, в группе наблюдается естественный шум; - взрослые не прибегают к негативным дисциплинарным методам, которые обижают, пугают или унижают детей; - в индивидуальном общении с ребенком выбирают позицию «глаза на одном уровне»; - учитывают потребность детей в поддержке взрослых; - чутко реагируют на инициативу детей в общении, учитывают их возрастные и индивидуальные особенности; - уделяют специальное внимание детям с особыми потребностями; - при коррекции поведения детей чаще пользуются поощрением, поддержкой, чем порицанием и запрещением. Анализ просмотренной ООД показал, что педагоги владеют методикой дошкольного образования и воспитания, приемами взаимодействия с детьми, прослеживается личностно</w:t>
      </w:r>
      <w:r w:rsidR="005E0341">
        <w:rPr>
          <w:rFonts w:ascii="Times New Roman" w:hAnsi="Times New Roman" w:cs="Times New Roman"/>
          <w:sz w:val="28"/>
          <w:szCs w:val="28"/>
        </w:rPr>
        <w:t>-</w:t>
      </w:r>
      <w:r w:rsidRPr="00AC2C1D">
        <w:rPr>
          <w:rFonts w:ascii="Times New Roman" w:hAnsi="Times New Roman" w:cs="Times New Roman"/>
          <w:sz w:val="28"/>
          <w:szCs w:val="28"/>
        </w:rPr>
        <w:t xml:space="preserve">ориентированное взаимодействие с детьми. Последовательность видов деятельности, и само построение занятия, </w:t>
      </w:r>
      <w:r w:rsidRPr="00AC2C1D">
        <w:rPr>
          <w:rFonts w:ascii="Times New Roman" w:hAnsi="Times New Roman" w:cs="Times New Roman"/>
          <w:sz w:val="28"/>
          <w:szCs w:val="28"/>
        </w:rPr>
        <w:lastRenderedPageBreak/>
        <w:t xml:space="preserve">учитывает следующие моменты: возрастные особенности детей; основные задачи; физическую, умственную, эмоциональную нагрузки; характер предшествующей и последующей деятельности; условия проведения занятий. Много внимания уделяется формированию предпосылок учебной деятельности дошкольников, логического мышления, сообразительности. В процессе ООД наблюдался положительный эмоциональный фон, партнерские взаимоотношения детей и взрослых за счет использования игры, внесения новых заданий, использования </w:t>
      </w:r>
      <w:proofErr w:type="spellStart"/>
      <w:r w:rsidRPr="00AC2C1D">
        <w:rPr>
          <w:rFonts w:ascii="Times New Roman" w:hAnsi="Times New Roman" w:cs="Times New Roman"/>
          <w:sz w:val="28"/>
          <w:szCs w:val="28"/>
        </w:rPr>
        <w:t>мультимедийной</w:t>
      </w:r>
      <w:proofErr w:type="spellEnd"/>
      <w:r w:rsidRPr="00AC2C1D">
        <w:rPr>
          <w:rFonts w:ascii="Times New Roman" w:hAnsi="Times New Roman" w:cs="Times New Roman"/>
          <w:sz w:val="28"/>
          <w:szCs w:val="28"/>
        </w:rPr>
        <w:t xml:space="preserve"> системы</w:t>
      </w:r>
      <w:r w:rsidR="00E30535">
        <w:rPr>
          <w:rFonts w:ascii="Times New Roman" w:hAnsi="Times New Roman" w:cs="Times New Roman"/>
          <w:sz w:val="28"/>
          <w:szCs w:val="28"/>
        </w:rPr>
        <w:t xml:space="preserve"> </w:t>
      </w:r>
      <w:r w:rsidR="005E0341">
        <w:rPr>
          <w:rFonts w:ascii="Times New Roman" w:hAnsi="Times New Roman" w:cs="Times New Roman"/>
          <w:sz w:val="28"/>
          <w:szCs w:val="28"/>
        </w:rPr>
        <w:t>( в ДОУ имеется 4 проектора</w:t>
      </w:r>
      <w:r w:rsidR="00E30535">
        <w:rPr>
          <w:rFonts w:ascii="Times New Roman" w:hAnsi="Times New Roman" w:cs="Times New Roman"/>
          <w:sz w:val="28"/>
          <w:szCs w:val="28"/>
        </w:rPr>
        <w:t xml:space="preserve"> и экрана)</w:t>
      </w:r>
      <w:proofErr w:type="gramStart"/>
      <w:r w:rsidR="005E0341">
        <w:rPr>
          <w:rFonts w:ascii="Times New Roman" w:hAnsi="Times New Roman" w:cs="Times New Roman"/>
          <w:sz w:val="28"/>
          <w:szCs w:val="28"/>
        </w:rPr>
        <w:t xml:space="preserve"> </w:t>
      </w:r>
      <w:r w:rsidRPr="00AC2C1D">
        <w:rPr>
          <w:rFonts w:ascii="Times New Roman" w:hAnsi="Times New Roman" w:cs="Times New Roman"/>
          <w:sz w:val="28"/>
          <w:szCs w:val="28"/>
        </w:rPr>
        <w:t>,</w:t>
      </w:r>
      <w:proofErr w:type="gramEnd"/>
      <w:r w:rsidRPr="00AC2C1D">
        <w:rPr>
          <w:rFonts w:ascii="Times New Roman" w:hAnsi="Times New Roman" w:cs="Times New Roman"/>
          <w:sz w:val="28"/>
          <w:szCs w:val="28"/>
        </w:rPr>
        <w:t xml:space="preserve"> заданий повышенной трудности, писем и т. п. 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Развивающая среда групповых помещений своевременно изменяется (обновляется) с учетом программы, темы недели,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обучению. </w:t>
      </w:r>
    </w:p>
    <w:p w:rsidR="005E0341" w:rsidRDefault="007D64CF" w:rsidP="005E0341">
      <w:pPr>
        <w:spacing w:after="0"/>
        <w:rPr>
          <w:rFonts w:ascii="Times New Roman" w:hAnsi="Times New Roman" w:cs="Times New Roman"/>
          <w:sz w:val="28"/>
          <w:szCs w:val="28"/>
        </w:rPr>
      </w:pPr>
      <w:r w:rsidRPr="00AC2C1D">
        <w:rPr>
          <w:rFonts w:ascii="Times New Roman" w:hAnsi="Times New Roman" w:cs="Times New Roman"/>
          <w:sz w:val="28"/>
          <w:szCs w:val="28"/>
        </w:rPr>
        <w:t xml:space="preserve">Формирование профессионального взаимодействия педагогов с детьми дошкольного возраста основывается </w:t>
      </w:r>
      <w:proofErr w:type="gramStart"/>
      <w:r w:rsidRPr="00AC2C1D">
        <w:rPr>
          <w:rFonts w:ascii="Times New Roman" w:hAnsi="Times New Roman" w:cs="Times New Roman"/>
          <w:sz w:val="28"/>
          <w:szCs w:val="28"/>
        </w:rPr>
        <w:t>на</w:t>
      </w:r>
      <w:proofErr w:type="gramEnd"/>
      <w:r w:rsidRPr="00AC2C1D">
        <w:rPr>
          <w:rFonts w:ascii="Times New Roman" w:hAnsi="Times New Roman" w:cs="Times New Roman"/>
          <w:sz w:val="28"/>
          <w:szCs w:val="28"/>
        </w:rPr>
        <w:t>:</w:t>
      </w:r>
    </w:p>
    <w:p w:rsidR="005E0341" w:rsidRDefault="007D64CF" w:rsidP="005E0341">
      <w:pPr>
        <w:spacing w:after="0"/>
        <w:rPr>
          <w:rFonts w:ascii="Times New Roman" w:hAnsi="Times New Roman" w:cs="Times New Roman"/>
          <w:sz w:val="28"/>
          <w:szCs w:val="28"/>
        </w:rPr>
      </w:pPr>
      <w:r w:rsidRPr="00AC2C1D">
        <w:rPr>
          <w:rFonts w:ascii="Times New Roman" w:hAnsi="Times New Roman" w:cs="Times New Roman"/>
          <w:sz w:val="28"/>
          <w:szCs w:val="28"/>
        </w:rPr>
        <w:t xml:space="preserve"> - </w:t>
      </w:r>
      <w:proofErr w:type="gramStart"/>
      <w:r w:rsidRPr="00AC2C1D">
        <w:rPr>
          <w:rFonts w:ascii="Times New Roman" w:hAnsi="Times New Roman" w:cs="Times New Roman"/>
          <w:sz w:val="28"/>
          <w:szCs w:val="28"/>
        </w:rPr>
        <w:t>субъектном</w:t>
      </w:r>
      <w:proofErr w:type="gramEnd"/>
      <w:r w:rsidRPr="00AC2C1D">
        <w:rPr>
          <w:rFonts w:ascii="Times New Roman" w:hAnsi="Times New Roman" w:cs="Times New Roman"/>
          <w:sz w:val="28"/>
          <w:szCs w:val="28"/>
        </w:rPr>
        <w:t xml:space="preserve"> отношение педагога к ребенку;</w:t>
      </w:r>
    </w:p>
    <w:p w:rsidR="005E0341" w:rsidRDefault="007D64CF" w:rsidP="005E0341">
      <w:pPr>
        <w:spacing w:after="0"/>
        <w:rPr>
          <w:rFonts w:ascii="Times New Roman" w:hAnsi="Times New Roman" w:cs="Times New Roman"/>
          <w:sz w:val="28"/>
          <w:szCs w:val="28"/>
        </w:rPr>
      </w:pPr>
      <w:r w:rsidRPr="00AC2C1D">
        <w:rPr>
          <w:rFonts w:ascii="Times New Roman" w:hAnsi="Times New Roman" w:cs="Times New Roman"/>
          <w:sz w:val="28"/>
          <w:szCs w:val="28"/>
        </w:rPr>
        <w:t xml:space="preserve"> - индивидуальном </w:t>
      </w:r>
      <w:proofErr w:type="gramStart"/>
      <w:r w:rsidRPr="00AC2C1D">
        <w:rPr>
          <w:rFonts w:ascii="Times New Roman" w:hAnsi="Times New Roman" w:cs="Times New Roman"/>
          <w:sz w:val="28"/>
          <w:szCs w:val="28"/>
        </w:rPr>
        <w:t>подходе</w:t>
      </w:r>
      <w:proofErr w:type="gramEnd"/>
      <w:r w:rsidRPr="00AC2C1D">
        <w:rPr>
          <w:rFonts w:ascii="Times New Roman" w:hAnsi="Times New Roman" w:cs="Times New Roman"/>
          <w:sz w:val="28"/>
          <w:szCs w:val="28"/>
        </w:rPr>
        <w:t xml:space="preserve">, </w:t>
      </w:r>
    </w:p>
    <w:p w:rsidR="005E0341" w:rsidRDefault="007D64CF" w:rsidP="005E0341">
      <w:pPr>
        <w:spacing w:after="0"/>
        <w:rPr>
          <w:rFonts w:ascii="Times New Roman" w:hAnsi="Times New Roman" w:cs="Times New Roman"/>
          <w:sz w:val="28"/>
          <w:szCs w:val="28"/>
        </w:rPr>
      </w:pPr>
      <w:r w:rsidRPr="00AC2C1D">
        <w:rPr>
          <w:rFonts w:ascii="Times New Roman" w:hAnsi="Times New Roman" w:cs="Times New Roman"/>
          <w:sz w:val="28"/>
          <w:szCs w:val="28"/>
        </w:rPr>
        <w:t xml:space="preserve">- </w:t>
      </w:r>
      <w:proofErr w:type="gramStart"/>
      <w:r w:rsidRPr="00AC2C1D">
        <w:rPr>
          <w:rFonts w:ascii="Times New Roman" w:hAnsi="Times New Roman" w:cs="Times New Roman"/>
          <w:sz w:val="28"/>
          <w:szCs w:val="28"/>
        </w:rPr>
        <w:t>учете</w:t>
      </w:r>
      <w:proofErr w:type="gramEnd"/>
      <w:r w:rsidRPr="00AC2C1D">
        <w:rPr>
          <w:rFonts w:ascii="Times New Roman" w:hAnsi="Times New Roman" w:cs="Times New Roman"/>
          <w:sz w:val="28"/>
          <w:szCs w:val="28"/>
        </w:rPr>
        <w:t xml:space="preserve"> зоны ближайшего развития ребенка;</w:t>
      </w:r>
    </w:p>
    <w:p w:rsidR="005E0341" w:rsidRDefault="007D64CF" w:rsidP="005E0341">
      <w:pPr>
        <w:spacing w:after="0"/>
        <w:rPr>
          <w:rFonts w:ascii="Times New Roman" w:hAnsi="Times New Roman" w:cs="Times New Roman"/>
          <w:sz w:val="28"/>
          <w:szCs w:val="28"/>
        </w:rPr>
      </w:pPr>
      <w:r w:rsidRPr="00AC2C1D">
        <w:rPr>
          <w:rFonts w:ascii="Times New Roman" w:hAnsi="Times New Roman" w:cs="Times New Roman"/>
          <w:sz w:val="28"/>
          <w:szCs w:val="28"/>
        </w:rPr>
        <w:lastRenderedPageBreak/>
        <w:t xml:space="preserve"> - мотивационном </w:t>
      </w:r>
      <w:proofErr w:type="gramStart"/>
      <w:r w:rsidRPr="00AC2C1D">
        <w:rPr>
          <w:rFonts w:ascii="Times New Roman" w:hAnsi="Times New Roman" w:cs="Times New Roman"/>
          <w:sz w:val="28"/>
          <w:szCs w:val="28"/>
        </w:rPr>
        <w:t>подходе</w:t>
      </w:r>
      <w:proofErr w:type="gramEnd"/>
      <w:r w:rsidRPr="00AC2C1D">
        <w:rPr>
          <w:rFonts w:ascii="Times New Roman" w:hAnsi="Times New Roman" w:cs="Times New Roman"/>
          <w:sz w:val="28"/>
          <w:szCs w:val="28"/>
        </w:rPr>
        <w:t xml:space="preserve">; </w:t>
      </w:r>
    </w:p>
    <w:p w:rsidR="005E0341" w:rsidRDefault="007D64CF" w:rsidP="005E0341">
      <w:pPr>
        <w:spacing w:after="0"/>
        <w:rPr>
          <w:rFonts w:ascii="Times New Roman" w:hAnsi="Times New Roman" w:cs="Times New Roman"/>
          <w:sz w:val="28"/>
          <w:szCs w:val="28"/>
        </w:rPr>
      </w:pPr>
      <w:r w:rsidRPr="00AC2C1D">
        <w:rPr>
          <w:rFonts w:ascii="Times New Roman" w:hAnsi="Times New Roman" w:cs="Times New Roman"/>
          <w:sz w:val="28"/>
          <w:szCs w:val="28"/>
        </w:rPr>
        <w:t xml:space="preserve">- доброжелательном </w:t>
      </w:r>
      <w:proofErr w:type="gramStart"/>
      <w:r w:rsidRPr="00AC2C1D">
        <w:rPr>
          <w:rFonts w:ascii="Times New Roman" w:hAnsi="Times New Roman" w:cs="Times New Roman"/>
          <w:sz w:val="28"/>
          <w:szCs w:val="28"/>
        </w:rPr>
        <w:t>отношении</w:t>
      </w:r>
      <w:proofErr w:type="gramEnd"/>
      <w:r w:rsidRPr="00AC2C1D">
        <w:rPr>
          <w:rFonts w:ascii="Times New Roman" w:hAnsi="Times New Roman" w:cs="Times New Roman"/>
          <w:sz w:val="28"/>
          <w:szCs w:val="28"/>
        </w:rPr>
        <w:t xml:space="preserve"> к ребенку. </w:t>
      </w:r>
    </w:p>
    <w:p w:rsidR="005E0341" w:rsidRDefault="007D64CF" w:rsidP="005E0341">
      <w:pPr>
        <w:spacing w:after="0"/>
        <w:rPr>
          <w:rFonts w:ascii="Times New Roman" w:hAnsi="Times New Roman" w:cs="Times New Roman"/>
          <w:sz w:val="28"/>
          <w:szCs w:val="28"/>
        </w:rPr>
      </w:pPr>
      <w:r w:rsidRPr="00AC2C1D">
        <w:rPr>
          <w:rFonts w:ascii="Times New Roman" w:hAnsi="Times New Roman" w:cs="Times New Roman"/>
          <w:sz w:val="28"/>
          <w:szCs w:val="28"/>
        </w:rPr>
        <w:t>Образовательный проце</w:t>
      </w:r>
      <w:proofErr w:type="gramStart"/>
      <w:r w:rsidRPr="00AC2C1D">
        <w:rPr>
          <w:rFonts w:ascii="Times New Roman" w:hAnsi="Times New Roman" w:cs="Times New Roman"/>
          <w:sz w:val="28"/>
          <w:szCs w:val="28"/>
        </w:rPr>
        <w:t>сс вкл</w:t>
      </w:r>
      <w:proofErr w:type="gramEnd"/>
      <w:r w:rsidRPr="00AC2C1D">
        <w:rPr>
          <w:rFonts w:ascii="Times New Roman" w:hAnsi="Times New Roman" w:cs="Times New Roman"/>
          <w:sz w:val="28"/>
          <w:szCs w:val="28"/>
        </w:rPr>
        <w:t>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w:t>
      </w:r>
    </w:p>
    <w:p w:rsidR="005E0341" w:rsidRDefault="007D64CF" w:rsidP="005E0341">
      <w:pPr>
        <w:spacing w:after="0"/>
        <w:rPr>
          <w:rFonts w:ascii="Times New Roman" w:hAnsi="Times New Roman" w:cs="Times New Roman"/>
          <w:sz w:val="28"/>
          <w:szCs w:val="28"/>
        </w:rPr>
      </w:pPr>
      <w:r w:rsidRPr="00AC2C1D">
        <w:rPr>
          <w:rFonts w:ascii="Times New Roman" w:hAnsi="Times New Roman" w:cs="Times New Roman"/>
          <w:sz w:val="28"/>
          <w:szCs w:val="28"/>
        </w:rPr>
        <w:t xml:space="preserve"> Психологическое сопровождение воспитательно-образовательного процесса в ДОУ осуществляется педагогом – психологом. Решению поставленных на 20</w:t>
      </w:r>
      <w:r w:rsidR="005E0341">
        <w:rPr>
          <w:rFonts w:ascii="Times New Roman" w:hAnsi="Times New Roman" w:cs="Times New Roman"/>
          <w:sz w:val="28"/>
          <w:szCs w:val="28"/>
        </w:rPr>
        <w:t>19</w:t>
      </w:r>
      <w:r w:rsidRPr="00AC2C1D">
        <w:rPr>
          <w:rFonts w:ascii="Times New Roman" w:hAnsi="Times New Roman" w:cs="Times New Roman"/>
          <w:sz w:val="28"/>
          <w:szCs w:val="28"/>
        </w:rPr>
        <w:t xml:space="preserve"> – 20</w:t>
      </w:r>
      <w:r w:rsidR="005E0341">
        <w:rPr>
          <w:rFonts w:ascii="Times New Roman" w:hAnsi="Times New Roman" w:cs="Times New Roman"/>
          <w:sz w:val="28"/>
          <w:szCs w:val="28"/>
        </w:rPr>
        <w:t xml:space="preserve">20 </w:t>
      </w:r>
      <w:r w:rsidRPr="00AC2C1D">
        <w:rPr>
          <w:rFonts w:ascii="Times New Roman" w:hAnsi="Times New Roman" w:cs="Times New Roman"/>
          <w:sz w:val="28"/>
          <w:szCs w:val="28"/>
        </w:rPr>
        <w:t>учебный год задач и качественной реализации Программы ДОУ способствовало проведение методических мероприятий по направлениям развития дошкольников: образовательного учреждения; в методическом обеспечении образовательного процесса, во владении информационно-коммуникационными технологиями и умением применять их в образовательном процессе.</w:t>
      </w:r>
    </w:p>
    <w:p w:rsidR="007D64CF" w:rsidRPr="003014DB" w:rsidRDefault="007D64CF" w:rsidP="005E0341">
      <w:pPr>
        <w:spacing w:after="0"/>
        <w:rPr>
          <w:rFonts w:ascii="Times New Roman" w:hAnsi="Times New Roman" w:cs="Times New Roman"/>
          <w:sz w:val="28"/>
          <w:szCs w:val="28"/>
        </w:rPr>
      </w:pPr>
      <w:r w:rsidRPr="00E30535">
        <w:rPr>
          <w:rFonts w:ascii="Times New Roman" w:hAnsi="Times New Roman" w:cs="Times New Roman"/>
          <w:b/>
          <w:sz w:val="28"/>
          <w:szCs w:val="28"/>
        </w:rPr>
        <w:t xml:space="preserve"> Выводы и предложения</w:t>
      </w:r>
      <w:r w:rsidRPr="00AC2C1D">
        <w:rPr>
          <w:rFonts w:ascii="Times New Roman" w:hAnsi="Times New Roman" w:cs="Times New Roman"/>
          <w:sz w:val="28"/>
          <w:szCs w:val="28"/>
        </w:rPr>
        <w:t xml:space="preserve">: Педагоги показали хороший уровень проведения мероприятий, качество и построение образовательной деятельности соответствует требованиям ФГОС </w:t>
      </w:r>
      <w:proofErr w:type="gramStart"/>
      <w:r w:rsidRPr="00AC2C1D">
        <w:rPr>
          <w:rFonts w:ascii="Times New Roman" w:hAnsi="Times New Roman" w:cs="Times New Roman"/>
          <w:sz w:val="28"/>
          <w:szCs w:val="28"/>
        </w:rPr>
        <w:t>ДО</w:t>
      </w:r>
      <w:proofErr w:type="gramEnd"/>
      <w:r w:rsidRPr="00AC2C1D">
        <w:rPr>
          <w:rFonts w:ascii="Times New Roman" w:hAnsi="Times New Roman" w:cs="Times New Roman"/>
          <w:sz w:val="28"/>
          <w:szCs w:val="28"/>
        </w:rPr>
        <w:t xml:space="preserve">. 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w:t>
      </w:r>
      <w:proofErr w:type="gramStart"/>
      <w:r w:rsidRPr="00AC2C1D">
        <w:rPr>
          <w:rFonts w:ascii="Times New Roman" w:hAnsi="Times New Roman" w:cs="Times New Roman"/>
          <w:sz w:val="28"/>
          <w:szCs w:val="28"/>
        </w:rPr>
        <w:t>ДО</w:t>
      </w:r>
      <w:proofErr w:type="gramEnd"/>
      <w:r w:rsidRPr="00AC2C1D">
        <w:rPr>
          <w:rFonts w:ascii="Times New Roman" w:hAnsi="Times New Roman" w:cs="Times New Roman"/>
          <w:sz w:val="28"/>
          <w:szCs w:val="28"/>
        </w:rPr>
        <w:t xml:space="preserve">. 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детей и обеспечение их эмоционального благополучия. </w:t>
      </w:r>
      <w:proofErr w:type="gramStart"/>
      <w:r w:rsidRPr="00AC2C1D">
        <w:rPr>
          <w:rFonts w:ascii="Times New Roman" w:hAnsi="Times New Roman" w:cs="Times New Roman"/>
          <w:sz w:val="28"/>
          <w:szCs w:val="28"/>
        </w:rPr>
        <w:t>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w:t>
      </w:r>
      <w:proofErr w:type="gramEnd"/>
    </w:p>
    <w:p w:rsidR="00E30535" w:rsidRDefault="007D64CF">
      <w:pPr>
        <w:rPr>
          <w:rFonts w:ascii="Times New Roman" w:hAnsi="Times New Roman" w:cs="Times New Roman"/>
          <w:sz w:val="28"/>
          <w:szCs w:val="28"/>
        </w:rPr>
      </w:pPr>
      <w:r w:rsidRPr="00AC2C1D">
        <w:rPr>
          <w:rFonts w:ascii="Times New Roman" w:hAnsi="Times New Roman" w:cs="Times New Roman"/>
          <w:sz w:val="28"/>
          <w:szCs w:val="28"/>
        </w:rPr>
        <w:t>1.3. Анализ предметно – пространственной развивающей среды ДОУ. 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 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w:t>
      </w:r>
      <w:proofErr w:type="gramStart"/>
      <w:r w:rsidRPr="00AC2C1D">
        <w:rPr>
          <w:rFonts w:ascii="Times New Roman" w:hAnsi="Times New Roman" w:cs="Times New Roman"/>
          <w:sz w:val="28"/>
          <w:szCs w:val="28"/>
        </w:rPr>
        <w:t>и</w:t>
      </w:r>
      <w:proofErr w:type="gramEnd"/>
      <w:r w:rsidRPr="00AC2C1D">
        <w:rPr>
          <w:rFonts w:ascii="Times New Roman" w:hAnsi="Times New Roman" w:cs="Times New Roman"/>
          <w:sz w:val="28"/>
          <w:szCs w:val="28"/>
        </w:rPr>
        <w:t xml:space="preserve"> дня мог найти для себя увлекательное дело, занятие. </w:t>
      </w:r>
    </w:p>
    <w:p w:rsidR="00E30535" w:rsidRDefault="007D64CF">
      <w:pPr>
        <w:rPr>
          <w:rFonts w:ascii="Times New Roman" w:hAnsi="Times New Roman" w:cs="Times New Roman"/>
          <w:sz w:val="28"/>
          <w:szCs w:val="28"/>
        </w:rPr>
      </w:pPr>
      <w:proofErr w:type="gramStart"/>
      <w:r w:rsidRPr="00AC2C1D">
        <w:rPr>
          <w:rFonts w:ascii="Times New Roman" w:hAnsi="Times New Roman" w:cs="Times New Roman"/>
          <w:sz w:val="28"/>
          <w:szCs w:val="28"/>
        </w:rPr>
        <w:t xml:space="preserve">В каждой возрастной группе созданы «центры», которые содержат в себе познавательный и развивающих материал в соответствии с возрастом детей: </w:t>
      </w:r>
      <w:r w:rsidRPr="00AC2C1D">
        <w:rPr>
          <w:rFonts w:ascii="Times New Roman" w:hAnsi="Times New Roman" w:cs="Times New Roman"/>
          <w:sz w:val="28"/>
          <w:szCs w:val="28"/>
        </w:rPr>
        <w:lastRenderedPageBreak/>
        <w:t xml:space="preserve">ролевых игр, книжный, настольно-печатных игр, природы, игровой, художественного творчества. </w:t>
      </w:r>
      <w:proofErr w:type="gramEnd"/>
    </w:p>
    <w:p w:rsidR="00E30535" w:rsidRDefault="007D64CF" w:rsidP="00E30535">
      <w:pPr>
        <w:spacing w:after="0"/>
        <w:rPr>
          <w:rFonts w:ascii="Times New Roman" w:hAnsi="Times New Roman" w:cs="Times New Roman"/>
          <w:sz w:val="28"/>
          <w:szCs w:val="28"/>
        </w:rPr>
      </w:pPr>
      <w:r w:rsidRPr="00AC2C1D">
        <w:rPr>
          <w:rFonts w:ascii="Times New Roman" w:hAnsi="Times New Roman" w:cs="Times New Roman"/>
          <w:sz w:val="28"/>
          <w:szCs w:val="28"/>
        </w:rPr>
        <w:t xml:space="preserve">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подобраны с учетом санитарных и </w:t>
      </w:r>
      <w:proofErr w:type="spellStart"/>
      <w:proofErr w:type="gramStart"/>
      <w:r w:rsidRPr="00AC2C1D">
        <w:rPr>
          <w:rFonts w:ascii="Times New Roman" w:hAnsi="Times New Roman" w:cs="Times New Roman"/>
          <w:sz w:val="28"/>
          <w:szCs w:val="28"/>
        </w:rPr>
        <w:t>психолого</w:t>
      </w:r>
      <w:proofErr w:type="spellEnd"/>
      <w:r w:rsidR="00E30535">
        <w:rPr>
          <w:rFonts w:ascii="Times New Roman" w:hAnsi="Times New Roman" w:cs="Times New Roman"/>
          <w:sz w:val="28"/>
          <w:szCs w:val="28"/>
        </w:rPr>
        <w:t xml:space="preserve">- </w:t>
      </w:r>
      <w:r w:rsidRPr="00AC2C1D">
        <w:rPr>
          <w:rFonts w:ascii="Times New Roman" w:hAnsi="Times New Roman" w:cs="Times New Roman"/>
          <w:sz w:val="28"/>
          <w:szCs w:val="28"/>
        </w:rPr>
        <w:t>педагогических</w:t>
      </w:r>
      <w:proofErr w:type="gramEnd"/>
      <w:r w:rsidRPr="00AC2C1D">
        <w:rPr>
          <w:rFonts w:ascii="Times New Roman" w:hAnsi="Times New Roman" w:cs="Times New Roman"/>
          <w:sz w:val="28"/>
          <w:szCs w:val="28"/>
        </w:rPr>
        <w:t xml:space="preserve"> требований. В группах созданы условия для самостоятельной, художественной, творческой, театрализованной, двигательной деятельности. </w:t>
      </w:r>
    </w:p>
    <w:p w:rsidR="00E30535" w:rsidRDefault="007D64CF" w:rsidP="00E30535">
      <w:pPr>
        <w:spacing w:after="0"/>
        <w:rPr>
          <w:rFonts w:ascii="Times New Roman" w:hAnsi="Times New Roman" w:cs="Times New Roman"/>
          <w:sz w:val="28"/>
          <w:szCs w:val="28"/>
        </w:rPr>
      </w:pPr>
      <w:r w:rsidRPr="00AC2C1D">
        <w:rPr>
          <w:rFonts w:ascii="Times New Roman" w:hAnsi="Times New Roman" w:cs="Times New Roman"/>
          <w:sz w:val="28"/>
          <w:szCs w:val="28"/>
        </w:rPr>
        <w:t xml:space="preserve">В оформлении ДОУ использованы работы, изготовленные в совместной деятельности педагогов с детьми. </w:t>
      </w:r>
    </w:p>
    <w:p w:rsidR="00E30535" w:rsidRDefault="007D64CF" w:rsidP="00E30535">
      <w:pPr>
        <w:spacing w:after="0"/>
        <w:rPr>
          <w:rFonts w:ascii="Times New Roman" w:hAnsi="Times New Roman" w:cs="Times New Roman"/>
          <w:sz w:val="28"/>
          <w:szCs w:val="28"/>
        </w:rPr>
      </w:pPr>
      <w:proofErr w:type="gramStart"/>
      <w:r w:rsidRPr="00AC2C1D">
        <w:rPr>
          <w:rFonts w:ascii="Times New Roman" w:hAnsi="Times New Roman" w:cs="Times New Roman"/>
          <w:sz w:val="28"/>
          <w:szCs w:val="28"/>
        </w:rPr>
        <w:t xml:space="preserve">В детском саду имеются: кабинет заведующей, методический кабинет, медицинский кабинет, </w:t>
      </w:r>
      <w:r w:rsidR="00E30535">
        <w:rPr>
          <w:rFonts w:ascii="Times New Roman" w:hAnsi="Times New Roman" w:cs="Times New Roman"/>
          <w:sz w:val="28"/>
          <w:szCs w:val="28"/>
        </w:rPr>
        <w:t>мини- музей</w:t>
      </w:r>
      <w:r w:rsidRPr="00AC2C1D">
        <w:rPr>
          <w:rFonts w:ascii="Times New Roman" w:hAnsi="Times New Roman" w:cs="Times New Roman"/>
          <w:sz w:val="28"/>
          <w:szCs w:val="28"/>
        </w:rPr>
        <w:t xml:space="preserve">, кабинет музыкального руководителя, участки для прогулок детей, групповые помещения с учетом возрастных особенностей детей, помещения, обеспечивающие быт, и т. д. </w:t>
      </w:r>
      <w:proofErr w:type="gramEnd"/>
    </w:p>
    <w:p w:rsidR="00E30535" w:rsidRDefault="007D64CF" w:rsidP="00E30535">
      <w:pPr>
        <w:spacing w:after="0"/>
        <w:rPr>
          <w:rFonts w:ascii="Times New Roman" w:hAnsi="Times New Roman" w:cs="Times New Roman"/>
          <w:sz w:val="28"/>
          <w:szCs w:val="28"/>
        </w:rPr>
      </w:pPr>
      <w:r w:rsidRPr="00AC2C1D">
        <w:rPr>
          <w:rFonts w:ascii="Times New Roman" w:hAnsi="Times New Roman" w:cs="Times New Roman"/>
          <w:sz w:val="28"/>
          <w:szCs w:val="28"/>
        </w:rPr>
        <w:t xml:space="preserve">Территория детского сада – важное составляющее звено развивающей предметно – пространственной среды. Игровые площадки соответствует гигиеническим требованиям и обеспечивает удовлетворение потребностей детей в движении и развитии. Покрытие групповой площадки с утрамбованным грунтом, не оказывающего вредного воздействия на детей. Для защиты детей от солнца и осадков имеются </w:t>
      </w:r>
      <w:proofErr w:type="spellStart"/>
      <w:r w:rsidR="00E30535">
        <w:rPr>
          <w:rFonts w:ascii="Times New Roman" w:hAnsi="Times New Roman" w:cs="Times New Roman"/>
          <w:sz w:val="28"/>
          <w:szCs w:val="28"/>
        </w:rPr>
        <w:t>повельоны</w:t>
      </w:r>
      <w:proofErr w:type="spellEnd"/>
      <w:r w:rsidRPr="00AC2C1D">
        <w:rPr>
          <w:rFonts w:ascii="Times New Roman" w:hAnsi="Times New Roman" w:cs="Times New Roman"/>
          <w:sz w:val="28"/>
          <w:szCs w:val="28"/>
        </w:rPr>
        <w:t>. Игровая площадка соответствует возрастным и индивидуальным особенностям воспитанников. На игровых площадках имеется игровое оборудование для обеспечения двигательной активности, для сюжетно-ролевых игр, клумбы, малые скульптурные формы. В свободном доступе воспитанников имеется игровое оборудование для сюжетно-ролевых, дидактических и игр с водой и песком, для подвижных игр и трудовой деятельности, для художественно</w:t>
      </w:r>
      <w:r w:rsidR="00E30535">
        <w:rPr>
          <w:rFonts w:ascii="Times New Roman" w:hAnsi="Times New Roman" w:cs="Times New Roman"/>
          <w:sz w:val="28"/>
          <w:szCs w:val="28"/>
        </w:rPr>
        <w:t>-</w:t>
      </w:r>
      <w:r w:rsidRPr="00AC2C1D">
        <w:rPr>
          <w:rFonts w:ascii="Times New Roman" w:hAnsi="Times New Roman" w:cs="Times New Roman"/>
          <w:sz w:val="28"/>
          <w:szCs w:val="28"/>
        </w:rPr>
        <w:t xml:space="preserve">эстетического, познавательного и речевого развития. </w:t>
      </w:r>
    </w:p>
    <w:p w:rsidR="00E30535" w:rsidRDefault="007D64CF" w:rsidP="00E30535">
      <w:pPr>
        <w:spacing w:after="0"/>
        <w:rPr>
          <w:rFonts w:ascii="Times New Roman" w:hAnsi="Times New Roman" w:cs="Times New Roman"/>
          <w:sz w:val="28"/>
          <w:szCs w:val="28"/>
        </w:rPr>
      </w:pPr>
      <w:r w:rsidRPr="00AC2C1D">
        <w:rPr>
          <w:rFonts w:ascii="Times New Roman" w:hAnsi="Times New Roman" w:cs="Times New Roman"/>
          <w:sz w:val="28"/>
          <w:szCs w:val="28"/>
        </w:rPr>
        <w:t>На территории учреждения так же располагаются «</w:t>
      </w:r>
      <w:r w:rsidR="00E30535">
        <w:rPr>
          <w:rFonts w:ascii="Times New Roman" w:hAnsi="Times New Roman" w:cs="Times New Roman"/>
          <w:sz w:val="28"/>
          <w:szCs w:val="28"/>
        </w:rPr>
        <w:t>Огород</w:t>
      </w:r>
      <w:r w:rsidRPr="00AC2C1D">
        <w:rPr>
          <w:rFonts w:ascii="Times New Roman" w:hAnsi="Times New Roman" w:cs="Times New Roman"/>
          <w:sz w:val="28"/>
          <w:szCs w:val="28"/>
        </w:rPr>
        <w:t xml:space="preserve">», «Птичья столовая». На территории учреждения имеется «Экологическая тропинка». На экологической тропинке обучение и воспитание объединяются в единый взаимосвязанный процесс. Помимо приобретения знаний о природной среде, дошкольники знакомятся здесь с этическими и правовыми нормами, связанными с природопользованием. Для детей важно, чтобы усвоение научных знаний об окружающей природной среде сочеталось с личным </w:t>
      </w:r>
      <w:r w:rsidRPr="00AC2C1D">
        <w:rPr>
          <w:rFonts w:ascii="Times New Roman" w:hAnsi="Times New Roman" w:cs="Times New Roman"/>
          <w:sz w:val="28"/>
          <w:szCs w:val="28"/>
        </w:rPr>
        <w:lastRenderedPageBreak/>
        <w:t>участием в разнообразных практических делах по защите и улучшению природы, а также в пропаганде знаний об ее охране.</w:t>
      </w:r>
    </w:p>
    <w:p w:rsidR="00E30535" w:rsidRDefault="007D64CF" w:rsidP="00E30535">
      <w:pPr>
        <w:spacing w:after="0"/>
        <w:rPr>
          <w:rFonts w:ascii="Times New Roman" w:hAnsi="Times New Roman" w:cs="Times New Roman"/>
          <w:sz w:val="28"/>
          <w:szCs w:val="28"/>
        </w:rPr>
      </w:pPr>
      <w:r w:rsidRPr="00AC2C1D">
        <w:rPr>
          <w:rFonts w:ascii="Times New Roman" w:hAnsi="Times New Roman" w:cs="Times New Roman"/>
          <w:sz w:val="28"/>
          <w:szCs w:val="28"/>
        </w:rPr>
        <w:t xml:space="preserve"> На территории ДОУ имеется </w:t>
      </w:r>
      <w:r w:rsidR="00E30535">
        <w:rPr>
          <w:rFonts w:ascii="Times New Roman" w:hAnsi="Times New Roman" w:cs="Times New Roman"/>
          <w:sz w:val="28"/>
          <w:szCs w:val="28"/>
        </w:rPr>
        <w:t>общая</w:t>
      </w:r>
      <w:r w:rsidRPr="00AC2C1D">
        <w:rPr>
          <w:rFonts w:ascii="Times New Roman" w:hAnsi="Times New Roman" w:cs="Times New Roman"/>
          <w:sz w:val="28"/>
          <w:szCs w:val="28"/>
        </w:rPr>
        <w:t xml:space="preserve"> площадка – это место для организации различных </w:t>
      </w:r>
      <w:r w:rsidR="00E30535">
        <w:rPr>
          <w:rFonts w:ascii="Times New Roman" w:hAnsi="Times New Roman" w:cs="Times New Roman"/>
          <w:sz w:val="28"/>
          <w:szCs w:val="28"/>
        </w:rPr>
        <w:t xml:space="preserve">общих мероприятий </w:t>
      </w:r>
      <w:r w:rsidRPr="00AC2C1D">
        <w:rPr>
          <w:rFonts w:ascii="Times New Roman" w:hAnsi="Times New Roman" w:cs="Times New Roman"/>
          <w:sz w:val="28"/>
          <w:szCs w:val="28"/>
        </w:rPr>
        <w:t xml:space="preserve"> на воздухе, которые укрепляют здоровье детей, повышает их работоспособность. А также оказывает положительное влияние на эмоциональное состояние детей. Это пространство представляет детям естественные условия для того, чтобы побегать, попрыгать, подвигаться без всяких ограничений. </w:t>
      </w:r>
      <w:r w:rsidR="00E30535">
        <w:rPr>
          <w:rFonts w:ascii="Times New Roman" w:hAnsi="Times New Roman" w:cs="Times New Roman"/>
          <w:sz w:val="28"/>
          <w:szCs w:val="28"/>
        </w:rPr>
        <w:t xml:space="preserve">Все оборудование на территории МБДОУ №12 </w:t>
      </w:r>
      <w:r w:rsidRPr="00AC2C1D">
        <w:rPr>
          <w:rFonts w:ascii="Times New Roman" w:hAnsi="Times New Roman" w:cs="Times New Roman"/>
          <w:sz w:val="28"/>
          <w:szCs w:val="28"/>
        </w:rPr>
        <w:t xml:space="preserve"> окрашен</w:t>
      </w:r>
      <w:r w:rsidR="00E30535">
        <w:rPr>
          <w:rFonts w:ascii="Times New Roman" w:hAnsi="Times New Roman" w:cs="Times New Roman"/>
          <w:sz w:val="28"/>
          <w:szCs w:val="28"/>
        </w:rPr>
        <w:t>о</w:t>
      </w:r>
      <w:r w:rsidRPr="00AC2C1D">
        <w:rPr>
          <w:rFonts w:ascii="Times New Roman" w:hAnsi="Times New Roman" w:cs="Times New Roman"/>
          <w:sz w:val="28"/>
          <w:szCs w:val="28"/>
        </w:rPr>
        <w:t xml:space="preserve"> в яркие цвета, что создает атмосферу праздника и радости. </w:t>
      </w:r>
    </w:p>
    <w:p w:rsidR="007D64CF" w:rsidRPr="00AC2C1D" w:rsidRDefault="007D64CF" w:rsidP="00E30535">
      <w:pPr>
        <w:spacing w:after="0"/>
        <w:rPr>
          <w:rFonts w:ascii="Times New Roman" w:hAnsi="Times New Roman" w:cs="Times New Roman"/>
          <w:sz w:val="28"/>
          <w:szCs w:val="28"/>
        </w:rPr>
      </w:pPr>
      <w:r w:rsidRPr="00AC2C1D">
        <w:rPr>
          <w:rFonts w:ascii="Times New Roman" w:hAnsi="Times New Roman" w:cs="Times New Roman"/>
          <w:sz w:val="28"/>
          <w:szCs w:val="28"/>
        </w:rPr>
        <w:t>Выводы и предложения: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Следует продолжать совершенствовать работу по созданию благоприятных условий для организации образовательного процесса. В следующем учебном году необходимо пополнить оборудование и атрибуты для организации самостоятельной игровой деятельности детей. Организация обеспечена методической и художественной литературой, но необходимо обновление репродукций и картин, методических пособий по занимательной математике. Развивающая предметно-пространственная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 Оборудование отвечает санитарно-эпидемиологическим правилам и нормативам, гигиеническим педагогическим и эстетическим требованиям. Подбор оборудования осуществляется исходя из того,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 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Для занятий по конструированию имеются разнообразные виды конструкторов.</w:t>
      </w:r>
    </w:p>
    <w:p w:rsidR="00E345C2"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1.4. Анализ кадровых условий реализации ООП ДОУ. </w:t>
      </w:r>
    </w:p>
    <w:p w:rsidR="00E345C2"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Реализация образовательной программы ДОУ обеспечивается руководящими, педагогическими, учебно-вспомогательными работниками детского сада. В реализации Программы участвуют иные работники детского </w:t>
      </w:r>
      <w:r w:rsidRPr="00AC2C1D">
        <w:rPr>
          <w:rFonts w:ascii="Times New Roman" w:hAnsi="Times New Roman" w:cs="Times New Roman"/>
          <w:sz w:val="28"/>
          <w:szCs w:val="28"/>
        </w:rPr>
        <w:lastRenderedPageBreak/>
        <w:t xml:space="preserve">сада, в том числе осуществляющие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Необходимым условием качественной реализации Программы является ее непрерывное сопровождение педагогическими и </w:t>
      </w:r>
      <w:proofErr w:type="spellStart"/>
      <w:proofErr w:type="gramStart"/>
      <w:r w:rsidRPr="00AC2C1D">
        <w:rPr>
          <w:rFonts w:ascii="Times New Roman" w:hAnsi="Times New Roman" w:cs="Times New Roman"/>
          <w:sz w:val="28"/>
          <w:szCs w:val="28"/>
        </w:rPr>
        <w:t>учебно</w:t>
      </w:r>
      <w:proofErr w:type="spellEnd"/>
      <w:r w:rsidRPr="00AC2C1D">
        <w:rPr>
          <w:rFonts w:ascii="Times New Roman" w:hAnsi="Times New Roman" w:cs="Times New Roman"/>
          <w:sz w:val="28"/>
          <w:szCs w:val="28"/>
        </w:rPr>
        <w:t xml:space="preserve"> – вспомогательными</w:t>
      </w:r>
      <w:proofErr w:type="gramEnd"/>
      <w:r w:rsidRPr="00AC2C1D">
        <w:rPr>
          <w:rFonts w:ascii="Times New Roman" w:hAnsi="Times New Roman" w:cs="Times New Roman"/>
          <w:sz w:val="28"/>
          <w:szCs w:val="28"/>
        </w:rPr>
        <w:t xml:space="preserve"> работниками в течение всего времени ее реализации в МБДОУ</w:t>
      </w:r>
      <w:r w:rsidR="00E345C2">
        <w:rPr>
          <w:rFonts w:ascii="Times New Roman" w:hAnsi="Times New Roman" w:cs="Times New Roman"/>
          <w:sz w:val="28"/>
          <w:szCs w:val="28"/>
        </w:rPr>
        <w:t xml:space="preserve"> №12</w:t>
      </w:r>
      <w:r w:rsidRPr="00AC2C1D">
        <w:rPr>
          <w:rFonts w:ascii="Times New Roman" w:hAnsi="Times New Roman" w:cs="Times New Roman"/>
          <w:sz w:val="28"/>
          <w:szCs w:val="28"/>
        </w:rPr>
        <w:t xml:space="preserve">. </w:t>
      </w:r>
    </w:p>
    <w:p w:rsidR="00E345C2"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В учреждении работают следующие категории педагогических кадров: </w:t>
      </w:r>
    </w:p>
    <w:tbl>
      <w:tblPr>
        <w:tblStyle w:val="a5"/>
        <w:tblW w:w="0" w:type="auto"/>
        <w:tblLook w:val="04A0"/>
      </w:tblPr>
      <w:tblGrid>
        <w:gridCol w:w="3794"/>
        <w:gridCol w:w="2835"/>
        <w:gridCol w:w="2942"/>
      </w:tblGrid>
      <w:tr w:rsidR="00E345C2" w:rsidTr="00E345C2">
        <w:tc>
          <w:tcPr>
            <w:tcW w:w="3794" w:type="dxa"/>
          </w:tcPr>
          <w:p w:rsidR="00E345C2" w:rsidRDefault="00E345C2">
            <w:pPr>
              <w:rPr>
                <w:rFonts w:ascii="Times New Roman" w:hAnsi="Times New Roman" w:cs="Times New Roman"/>
                <w:sz w:val="28"/>
                <w:szCs w:val="28"/>
              </w:rPr>
            </w:pPr>
            <w:r>
              <w:rPr>
                <w:rFonts w:ascii="Times New Roman" w:hAnsi="Times New Roman" w:cs="Times New Roman"/>
                <w:sz w:val="28"/>
                <w:szCs w:val="28"/>
              </w:rPr>
              <w:t xml:space="preserve">Должность </w:t>
            </w:r>
          </w:p>
        </w:tc>
        <w:tc>
          <w:tcPr>
            <w:tcW w:w="2835" w:type="dxa"/>
          </w:tcPr>
          <w:p w:rsidR="00E345C2" w:rsidRDefault="00E345C2" w:rsidP="00E345C2">
            <w:pPr>
              <w:rPr>
                <w:rFonts w:ascii="Times New Roman" w:hAnsi="Times New Roman" w:cs="Times New Roman"/>
                <w:sz w:val="28"/>
                <w:szCs w:val="28"/>
              </w:rPr>
            </w:pPr>
            <w:r>
              <w:rPr>
                <w:rFonts w:ascii="Times New Roman" w:hAnsi="Times New Roman" w:cs="Times New Roman"/>
                <w:sz w:val="28"/>
                <w:szCs w:val="28"/>
              </w:rPr>
              <w:t xml:space="preserve">Количество </w:t>
            </w:r>
          </w:p>
        </w:tc>
        <w:tc>
          <w:tcPr>
            <w:tcW w:w="2942" w:type="dxa"/>
          </w:tcPr>
          <w:p w:rsidR="00E345C2" w:rsidRDefault="00E345C2">
            <w:pPr>
              <w:rPr>
                <w:rFonts w:ascii="Times New Roman" w:hAnsi="Times New Roman" w:cs="Times New Roman"/>
                <w:sz w:val="28"/>
                <w:szCs w:val="28"/>
              </w:rPr>
            </w:pPr>
            <w:r>
              <w:rPr>
                <w:rFonts w:ascii="Times New Roman" w:hAnsi="Times New Roman" w:cs="Times New Roman"/>
                <w:sz w:val="28"/>
                <w:szCs w:val="28"/>
              </w:rPr>
              <w:t>Молодые специалисты</w:t>
            </w:r>
          </w:p>
        </w:tc>
      </w:tr>
      <w:tr w:rsidR="00E345C2" w:rsidTr="00E345C2">
        <w:tc>
          <w:tcPr>
            <w:tcW w:w="3794" w:type="dxa"/>
          </w:tcPr>
          <w:p w:rsidR="00E345C2" w:rsidRDefault="00E345C2">
            <w:pPr>
              <w:rPr>
                <w:rFonts w:ascii="Times New Roman" w:hAnsi="Times New Roman" w:cs="Times New Roman"/>
                <w:sz w:val="28"/>
                <w:szCs w:val="28"/>
              </w:rPr>
            </w:pPr>
            <w:r>
              <w:rPr>
                <w:rFonts w:ascii="Times New Roman" w:hAnsi="Times New Roman" w:cs="Times New Roman"/>
                <w:sz w:val="28"/>
                <w:szCs w:val="28"/>
              </w:rPr>
              <w:t>заведующий</w:t>
            </w:r>
          </w:p>
        </w:tc>
        <w:tc>
          <w:tcPr>
            <w:tcW w:w="2835" w:type="dxa"/>
          </w:tcPr>
          <w:p w:rsidR="00E345C2" w:rsidRDefault="00E345C2">
            <w:pPr>
              <w:rPr>
                <w:rFonts w:ascii="Times New Roman" w:hAnsi="Times New Roman" w:cs="Times New Roman"/>
                <w:sz w:val="28"/>
                <w:szCs w:val="28"/>
              </w:rPr>
            </w:pPr>
            <w:r>
              <w:rPr>
                <w:rFonts w:ascii="Times New Roman" w:hAnsi="Times New Roman" w:cs="Times New Roman"/>
                <w:sz w:val="28"/>
                <w:szCs w:val="28"/>
              </w:rPr>
              <w:t>1</w:t>
            </w:r>
          </w:p>
        </w:tc>
        <w:tc>
          <w:tcPr>
            <w:tcW w:w="2942" w:type="dxa"/>
          </w:tcPr>
          <w:p w:rsidR="00E345C2" w:rsidRDefault="00E345C2">
            <w:pPr>
              <w:rPr>
                <w:rFonts w:ascii="Times New Roman" w:hAnsi="Times New Roman" w:cs="Times New Roman"/>
                <w:sz w:val="28"/>
                <w:szCs w:val="28"/>
              </w:rPr>
            </w:pPr>
          </w:p>
        </w:tc>
      </w:tr>
      <w:tr w:rsidR="00E345C2" w:rsidTr="00E345C2">
        <w:tc>
          <w:tcPr>
            <w:tcW w:w="3794" w:type="dxa"/>
          </w:tcPr>
          <w:p w:rsidR="00E345C2" w:rsidRDefault="00E345C2">
            <w:pPr>
              <w:rPr>
                <w:rFonts w:ascii="Times New Roman" w:hAnsi="Times New Roman" w:cs="Times New Roman"/>
                <w:sz w:val="28"/>
                <w:szCs w:val="28"/>
              </w:rPr>
            </w:pPr>
            <w:r>
              <w:rPr>
                <w:rFonts w:ascii="Times New Roman" w:hAnsi="Times New Roman" w:cs="Times New Roman"/>
                <w:sz w:val="28"/>
                <w:szCs w:val="28"/>
              </w:rPr>
              <w:t>Заместитель заведующего</w:t>
            </w:r>
          </w:p>
        </w:tc>
        <w:tc>
          <w:tcPr>
            <w:tcW w:w="2835" w:type="dxa"/>
          </w:tcPr>
          <w:p w:rsidR="00E345C2" w:rsidRDefault="00E345C2">
            <w:pPr>
              <w:rPr>
                <w:rFonts w:ascii="Times New Roman" w:hAnsi="Times New Roman" w:cs="Times New Roman"/>
                <w:sz w:val="28"/>
                <w:szCs w:val="28"/>
              </w:rPr>
            </w:pPr>
            <w:r>
              <w:rPr>
                <w:rFonts w:ascii="Times New Roman" w:hAnsi="Times New Roman" w:cs="Times New Roman"/>
                <w:sz w:val="28"/>
                <w:szCs w:val="28"/>
              </w:rPr>
              <w:t>2</w:t>
            </w:r>
          </w:p>
        </w:tc>
        <w:tc>
          <w:tcPr>
            <w:tcW w:w="2942" w:type="dxa"/>
          </w:tcPr>
          <w:p w:rsidR="00E345C2" w:rsidRDefault="00E345C2">
            <w:pPr>
              <w:rPr>
                <w:rFonts w:ascii="Times New Roman" w:hAnsi="Times New Roman" w:cs="Times New Roman"/>
                <w:sz w:val="28"/>
                <w:szCs w:val="28"/>
              </w:rPr>
            </w:pPr>
          </w:p>
        </w:tc>
      </w:tr>
      <w:tr w:rsidR="00E345C2" w:rsidTr="00E345C2">
        <w:tc>
          <w:tcPr>
            <w:tcW w:w="3794" w:type="dxa"/>
          </w:tcPr>
          <w:p w:rsidR="00E345C2" w:rsidRDefault="00E345C2" w:rsidP="00E345C2">
            <w:pPr>
              <w:rPr>
                <w:rFonts w:ascii="Times New Roman" w:hAnsi="Times New Roman" w:cs="Times New Roman"/>
                <w:sz w:val="28"/>
                <w:szCs w:val="28"/>
              </w:rPr>
            </w:pPr>
            <w:r w:rsidRPr="00AC2C1D">
              <w:rPr>
                <w:rFonts w:ascii="Times New Roman" w:hAnsi="Times New Roman" w:cs="Times New Roman"/>
                <w:sz w:val="28"/>
                <w:szCs w:val="28"/>
              </w:rPr>
              <w:t xml:space="preserve"> Воспитател</w:t>
            </w:r>
            <w:r>
              <w:rPr>
                <w:rFonts w:ascii="Times New Roman" w:hAnsi="Times New Roman" w:cs="Times New Roman"/>
                <w:sz w:val="28"/>
                <w:szCs w:val="28"/>
              </w:rPr>
              <w:t>и</w:t>
            </w:r>
          </w:p>
        </w:tc>
        <w:tc>
          <w:tcPr>
            <w:tcW w:w="2835" w:type="dxa"/>
          </w:tcPr>
          <w:p w:rsidR="00E345C2" w:rsidRDefault="00E345C2">
            <w:pPr>
              <w:rPr>
                <w:rFonts w:ascii="Times New Roman" w:hAnsi="Times New Roman" w:cs="Times New Roman"/>
                <w:sz w:val="28"/>
                <w:szCs w:val="28"/>
              </w:rPr>
            </w:pPr>
            <w:r>
              <w:rPr>
                <w:rFonts w:ascii="Times New Roman" w:hAnsi="Times New Roman" w:cs="Times New Roman"/>
                <w:sz w:val="28"/>
                <w:szCs w:val="28"/>
              </w:rPr>
              <w:t>18</w:t>
            </w:r>
          </w:p>
        </w:tc>
        <w:tc>
          <w:tcPr>
            <w:tcW w:w="2942" w:type="dxa"/>
          </w:tcPr>
          <w:p w:rsidR="00E345C2" w:rsidRDefault="00E345C2">
            <w:pPr>
              <w:rPr>
                <w:rFonts w:ascii="Times New Roman" w:hAnsi="Times New Roman" w:cs="Times New Roman"/>
                <w:sz w:val="28"/>
                <w:szCs w:val="28"/>
              </w:rPr>
            </w:pPr>
            <w:r>
              <w:rPr>
                <w:rFonts w:ascii="Times New Roman" w:hAnsi="Times New Roman" w:cs="Times New Roman"/>
                <w:sz w:val="28"/>
                <w:szCs w:val="28"/>
              </w:rPr>
              <w:t>5</w:t>
            </w:r>
          </w:p>
        </w:tc>
      </w:tr>
      <w:tr w:rsidR="00E345C2" w:rsidTr="00E345C2">
        <w:tc>
          <w:tcPr>
            <w:tcW w:w="3794" w:type="dxa"/>
          </w:tcPr>
          <w:p w:rsidR="00E345C2" w:rsidRPr="00AC2C1D" w:rsidRDefault="00E345C2">
            <w:pPr>
              <w:rPr>
                <w:rFonts w:ascii="Times New Roman" w:hAnsi="Times New Roman" w:cs="Times New Roman"/>
                <w:sz w:val="28"/>
                <w:szCs w:val="28"/>
              </w:rPr>
            </w:pPr>
            <w:r w:rsidRPr="00AC2C1D">
              <w:rPr>
                <w:rFonts w:ascii="Times New Roman" w:hAnsi="Times New Roman" w:cs="Times New Roman"/>
                <w:sz w:val="28"/>
                <w:szCs w:val="28"/>
              </w:rPr>
              <w:t>музыкальный руководитель</w:t>
            </w:r>
          </w:p>
        </w:tc>
        <w:tc>
          <w:tcPr>
            <w:tcW w:w="2835" w:type="dxa"/>
          </w:tcPr>
          <w:p w:rsidR="00E345C2" w:rsidRDefault="00E345C2">
            <w:pPr>
              <w:rPr>
                <w:rFonts w:ascii="Times New Roman" w:hAnsi="Times New Roman" w:cs="Times New Roman"/>
                <w:sz w:val="28"/>
                <w:szCs w:val="28"/>
              </w:rPr>
            </w:pPr>
            <w:r>
              <w:rPr>
                <w:rFonts w:ascii="Times New Roman" w:hAnsi="Times New Roman" w:cs="Times New Roman"/>
                <w:sz w:val="28"/>
                <w:szCs w:val="28"/>
              </w:rPr>
              <w:t>2</w:t>
            </w:r>
          </w:p>
        </w:tc>
        <w:tc>
          <w:tcPr>
            <w:tcW w:w="2942" w:type="dxa"/>
          </w:tcPr>
          <w:p w:rsidR="00E345C2" w:rsidRDefault="00E345C2">
            <w:pPr>
              <w:rPr>
                <w:rFonts w:ascii="Times New Roman" w:hAnsi="Times New Roman" w:cs="Times New Roman"/>
                <w:sz w:val="28"/>
                <w:szCs w:val="28"/>
              </w:rPr>
            </w:pPr>
          </w:p>
        </w:tc>
      </w:tr>
      <w:tr w:rsidR="00E345C2" w:rsidTr="00E345C2">
        <w:tc>
          <w:tcPr>
            <w:tcW w:w="3794" w:type="dxa"/>
          </w:tcPr>
          <w:p w:rsidR="00E345C2" w:rsidRPr="00AC2C1D" w:rsidRDefault="00E345C2">
            <w:pPr>
              <w:rPr>
                <w:rFonts w:ascii="Times New Roman" w:hAnsi="Times New Roman" w:cs="Times New Roman"/>
                <w:sz w:val="28"/>
                <w:szCs w:val="28"/>
              </w:rPr>
            </w:pPr>
            <w:r w:rsidRPr="00AC2C1D">
              <w:rPr>
                <w:rFonts w:ascii="Times New Roman" w:hAnsi="Times New Roman" w:cs="Times New Roman"/>
                <w:sz w:val="28"/>
                <w:szCs w:val="28"/>
              </w:rPr>
              <w:t>педагог- психолог</w:t>
            </w:r>
          </w:p>
        </w:tc>
        <w:tc>
          <w:tcPr>
            <w:tcW w:w="2835" w:type="dxa"/>
          </w:tcPr>
          <w:p w:rsidR="00E345C2" w:rsidRDefault="00E345C2">
            <w:pPr>
              <w:rPr>
                <w:rFonts w:ascii="Times New Roman" w:hAnsi="Times New Roman" w:cs="Times New Roman"/>
                <w:sz w:val="28"/>
                <w:szCs w:val="28"/>
              </w:rPr>
            </w:pPr>
            <w:r>
              <w:rPr>
                <w:rFonts w:ascii="Times New Roman" w:hAnsi="Times New Roman" w:cs="Times New Roman"/>
                <w:sz w:val="28"/>
                <w:szCs w:val="28"/>
              </w:rPr>
              <w:t>0,5</w:t>
            </w:r>
          </w:p>
        </w:tc>
        <w:tc>
          <w:tcPr>
            <w:tcW w:w="2942" w:type="dxa"/>
          </w:tcPr>
          <w:p w:rsidR="00E345C2" w:rsidRDefault="00E345C2">
            <w:pPr>
              <w:rPr>
                <w:rFonts w:ascii="Times New Roman" w:hAnsi="Times New Roman" w:cs="Times New Roman"/>
                <w:sz w:val="28"/>
                <w:szCs w:val="28"/>
              </w:rPr>
            </w:pPr>
          </w:p>
        </w:tc>
      </w:tr>
      <w:tr w:rsidR="00E345C2" w:rsidTr="00E345C2">
        <w:tc>
          <w:tcPr>
            <w:tcW w:w="3794" w:type="dxa"/>
          </w:tcPr>
          <w:p w:rsidR="00E345C2" w:rsidRPr="00AC2C1D" w:rsidRDefault="00E345C2">
            <w:pPr>
              <w:rPr>
                <w:rFonts w:ascii="Times New Roman" w:hAnsi="Times New Roman" w:cs="Times New Roman"/>
                <w:sz w:val="28"/>
                <w:szCs w:val="28"/>
              </w:rPr>
            </w:pPr>
            <w:r>
              <w:rPr>
                <w:rFonts w:ascii="Times New Roman" w:hAnsi="Times New Roman" w:cs="Times New Roman"/>
                <w:sz w:val="28"/>
                <w:szCs w:val="28"/>
              </w:rPr>
              <w:t xml:space="preserve">Учитель логопед </w:t>
            </w:r>
          </w:p>
        </w:tc>
        <w:tc>
          <w:tcPr>
            <w:tcW w:w="2835" w:type="dxa"/>
          </w:tcPr>
          <w:p w:rsidR="00E345C2" w:rsidRDefault="00E345C2">
            <w:pPr>
              <w:rPr>
                <w:rFonts w:ascii="Times New Roman" w:hAnsi="Times New Roman" w:cs="Times New Roman"/>
                <w:sz w:val="28"/>
                <w:szCs w:val="28"/>
              </w:rPr>
            </w:pPr>
            <w:r>
              <w:rPr>
                <w:rFonts w:ascii="Times New Roman" w:hAnsi="Times New Roman" w:cs="Times New Roman"/>
                <w:sz w:val="28"/>
                <w:szCs w:val="28"/>
              </w:rPr>
              <w:t>2</w:t>
            </w:r>
          </w:p>
        </w:tc>
        <w:tc>
          <w:tcPr>
            <w:tcW w:w="2942" w:type="dxa"/>
          </w:tcPr>
          <w:p w:rsidR="00E345C2" w:rsidRDefault="00E345C2">
            <w:pPr>
              <w:rPr>
                <w:rFonts w:ascii="Times New Roman" w:hAnsi="Times New Roman" w:cs="Times New Roman"/>
                <w:sz w:val="28"/>
                <w:szCs w:val="28"/>
              </w:rPr>
            </w:pPr>
          </w:p>
        </w:tc>
      </w:tr>
    </w:tbl>
    <w:p w:rsidR="00E345C2" w:rsidRDefault="00E345C2">
      <w:pPr>
        <w:rPr>
          <w:rFonts w:ascii="Times New Roman" w:hAnsi="Times New Roman" w:cs="Times New Roman"/>
          <w:sz w:val="28"/>
          <w:szCs w:val="28"/>
        </w:rPr>
      </w:pPr>
    </w:p>
    <w:tbl>
      <w:tblPr>
        <w:tblStyle w:val="a5"/>
        <w:tblW w:w="0" w:type="auto"/>
        <w:tblLook w:val="04A0"/>
      </w:tblPr>
      <w:tblGrid>
        <w:gridCol w:w="3794"/>
        <w:gridCol w:w="2394"/>
        <w:gridCol w:w="1858"/>
        <w:gridCol w:w="1525"/>
      </w:tblGrid>
      <w:tr w:rsidR="00E345C2" w:rsidTr="00D31449">
        <w:tc>
          <w:tcPr>
            <w:tcW w:w="3794" w:type="dxa"/>
            <w:vMerge w:val="restart"/>
          </w:tcPr>
          <w:p w:rsidR="00E345C2" w:rsidRDefault="00E345C2" w:rsidP="00D31449">
            <w:pPr>
              <w:rPr>
                <w:rFonts w:ascii="Times New Roman" w:hAnsi="Times New Roman" w:cs="Times New Roman"/>
                <w:sz w:val="28"/>
                <w:szCs w:val="28"/>
              </w:rPr>
            </w:pPr>
            <w:r>
              <w:rPr>
                <w:rFonts w:ascii="Times New Roman" w:hAnsi="Times New Roman" w:cs="Times New Roman"/>
                <w:sz w:val="28"/>
                <w:szCs w:val="28"/>
              </w:rPr>
              <w:t xml:space="preserve">Должность </w:t>
            </w:r>
          </w:p>
        </w:tc>
        <w:tc>
          <w:tcPr>
            <w:tcW w:w="5777" w:type="dxa"/>
            <w:gridSpan w:val="3"/>
            <w:tcBorders>
              <w:right w:val="single" w:sz="4" w:space="0" w:color="auto"/>
            </w:tcBorders>
          </w:tcPr>
          <w:p w:rsidR="00E345C2" w:rsidRDefault="00E345C2" w:rsidP="00E345C2">
            <w:pPr>
              <w:jc w:val="center"/>
              <w:rPr>
                <w:rFonts w:ascii="Times New Roman" w:hAnsi="Times New Roman" w:cs="Times New Roman"/>
                <w:sz w:val="28"/>
                <w:szCs w:val="28"/>
              </w:rPr>
            </w:pPr>
            <w:r w:rsidRPr="00AC2C1D">
              <w:rPr>
                <w:rFonts w:ascii="Times New Roman" w:hAnsi="Times New Roman" w:cs="Times New Roman"/>
                <w:sz w:val="28"/>
                <w:szCs w:val="28"/>
              </w:rPr>
              <w:t>квалификационн</w:t>
            </w:r>
            <w:r>
              <w:rPr>
                <w:rFonts w:ascii="Times New Roman" w:hAnsi="Times New Roman" w:cs="Times New Roman"/>
                <w:sz w:val="28"/>
                <w:szCs w:val="28"/>
              </w:rPr>
              <w:t>ая</w:t>
            </w:r>
            <w:r w:rsidRPr="00AC2C1D">
              <w:rPr>
                <w:rFonts w:ascii="Times New Roman" w:hAnsi="Times New Roman" w:cs="Times New Roman"/>
                <w:sz w:val="28"/>
                <w:szCs w:val="28"/>
              </w:rPr>
              <w:t xml:space="preserve"> категор</w:t>
            </w:r>
            <w:r>
              <w:rPr>
                <w:rFonts w:ascii="Times New Roman" w:hAnsi="Times New Roman" w:cs="Times New Roman"/>
                <w:sz w:val="28"/>
                <w:szCs w:val="28"/>
              </w:rPr>
              <w:t>ия</w:t>
            </w:r>
          </w:p>
        </w:tc>
      </w:tr>
      <w:tr w:rsidR="00E345C2" w:rsidTr="00E345C2">
        <w:tc>
          <w:tcPr>
            <w:tcW w:w="3794" w:type="dxa"/>
            <w:vMerge/>
          </w:tcPr>
          <w:p w:rsidR="00E345C2" w:rsidRDefault="00E345C2" w:rsidP="00D31449">
            <w:pPr>
              <w:rPr>
                <w:rFonts w:ascii="Times New Roman" w:hAnsi="Times New Roman" w:cs="Times New Roman"/>
                <w:sz w:val="28"/>
                <w:szCs w:val="28"/>
              </w:rPr>
            </w:pPr>
          </w:p>
        </w:tc>
        <w:tc>
          <w:tcPr>
            <w:tcW w:w="2394" w:type="dxa"/>
            <w:tcBorders>
              <w:right w:val="single" w:sz="4" w:space="0" w:color="auto"/>
            </w:tcBorders>
          </w:tcPr>
          <w:p w:rsidR="00E345C2" w:rsidRDefault="00E345C2" w:rsidP="00D31449">
            <w:pPr>
              <w:rPr>
                <w:rFonts w:ascii="Times New Roman" w:hAnsi="Times New Roman" w:cs="Times New Roman"/>
                <w:sz w:val="28"/>
                <w:szCs w:val="28"/>
              </w:rPr>
            </w:pPr>
            <w:r>
              <w:rPr>
                <w:rFonts w:ascii="Times New Roman" w:hAnsi="Times New Roman" w:cs="Times New Roman"/>
                <w:sz w:val="28"/>
                <w:szCs w:val="28"/>
              </w:rPr>
              <w:t>высшая</w:t>
            </w:r>
          </w:p>
        </w:tc>
        <w:tc>
          <w:tcPr>
            <w:tcW w:w="1858" w:type="dxa"/>
            <w:tcBorders>
              <w:left w:val="single" w:sz="4" w:space="0" w:color="auto"/>
            </w:tcBorders>
          </w:tcPr>
          <w:p w:rsidR="00E345C2" w:rsidRDefault="00E345C2" w:rsidP="00D31449">
            <w:pPr>
              <w:rPr>
                <w:rFonts w:ascii="Times New Roman" w:hAnsi="Times New Roman" w:cs="Times New Roman"/>
                <w:sz w:val="28"/>
                <w:szCs w:val="28"/>
              </w:rPr>
            </w:pPr>
            <w:r>
              <w:rPr>
                <w:rFonts w:ascii="Times New Roman" w:hAnsi="Times New Roman" w:cs="Times New Roman"/>
                <w:sz w:val="28"/>
                <w:szCs w:val="28"/>
              </w:rPr>
              <w:t>первая</w:t>
            </w:r>
          </w:p>
        </w:tc>
        <w:tc>
          <w:tcPr>
            <w:tcW w:w="1525" w:type="dxa"/>
            <w:tcBorders>
              <w:right w:val="single" w:sz="4" w:space="0" w:color="auto"/>
            </w:tcBorders>
          </w:tcPr>
          <w:p w:rsidR="00E345C2" w:rsidRDefault="00E345C2" w:rsidP="00D31449">
            <w:pPr>
              <w:rPr>
                <w:rFonts w:ascii="Times New Roman" w:hAnsi="Times New Roman" w:cs="Times New Roman"/>
                <w:sz w:val="28"/>
                <w:szCs w:val="28"/>
              </w:rPr>
            </w:pPr>
            <w:r>
              <w:rPr>
                <w:rFonts w:ascii="Times New Roman" w:hAnsi="Times New Roman" w:cs="Times New Roman"/>
                <w:sz w:val="28"/>
                <w:szCs w:val="28"/>
              </w:rPr>
              <w:t>СЗД</w:t>
            </w:r>
          </w:p>
        </w:tc>
      </w:tr>
      <w:tr w:rsidR="00E345C2" w:rsidTr="00E345C2">
        <w:tc>
          <w:tcPr>
            <w:tcW w:w="3794" w:type="dxa"/>
          </w:tcPr>
          <w:p w:rsidR="00E345C2" w:rsidRDefault="00E345C2" w:rsidP="00E345C2">
            <w:pPr>
              <w:rPr>
                <w:rFonts w:ascii="Times New Roman" w:hAnsi="Times New Roman" w:cs="Times New Roman"/>
                <w:sz w:val="28"/>
                <w:szCs w:val="28"/>
              </w:rPr>
            </w:pPr>
            <w:r w:rsidRPr="00AC2C1D">
              <w:rPr>
                <w:rFonts w:ascii="Times New Roman" w:hAnsi="Times New Roman" w:cs="Times New Roman"/>
                <w:sz w:val="28"/>
                <w:szCs w:val="28"/>
              </w:rPr>
              <w:t xml:space="preserve"> Воспитатели</w:t>
            </w:r>
          </w:p>
        </w:tc>
        <w:tc>
          <w:tcPr>
            <w:tcW w:w="2394" w:type="dxa"/>
            <w:tcBorders>
              <w:right w:val="single" w:sz="4" w:space="0" w:color="auto"/>
            </w:tcBorders>
          </w:tcPr>
          <w:p w:rsidR="00E345C2" w:rsidRDefault="007C198D" w:rsidP="00D31449">
            <w:pPr>
              <w:rPr>
                <w:rFonts w:ascii="Times New Roman" w:hAnsi="Times New Roman" w:cs="Times New Roman"/>
                <w:sz w:val="28"/>
                <w:szCs w:val="28"/>
              </w:rPr>
            </w:pPr>
            <w:r>
              <w:rPr>
                <w:rFonts w:ascii="Times New Roman" w:hAnsi="Times New Roman" w:cs="Times New Roman"/>
                <w:sz w:val="28"/>
                <w:szCs w:val="28"/>
              </w:rPr>
              <w:t>6</w:t>
            </w:r>
          </w:p>
        </w:tc>
        <w:tc>
          <w:tcPr>
            <w:tcW w:w="1858" w:type="dxa"/>
            <w:tcBorders>
              <w:left w:val="single" w:sz="4" w:space="0" w:color="auto"/>
            </w:tcBorders>
          </w:tcPr>
          <w:p w:rsidR="00E345C2" w:rsidRDefault="007C198D" w:rsidP="00E345C2">
            <w:pPr>
              <w:rPr>
                <w:rFonts w:ascii="Times New Roman" w:hAnsi="Times New Roman" w:cs="Times New Roman"/>
                <w:sz w:val="28"/>
                <w:szCs w:val="28"/>
              </w:rPr>
            </w:pPr>
            <w:r>
              <w:rPr>
                <w:rFonts w:ascii="Times New Roman" w:hAnsi="Times New Roman" w:cs="Times New Roman"/>
                <w:sz w:val="28"/>
                <w:szCs w:val="28"/>
              </w:rPr>
              <w:t>4</w:t>
            </w:r>
          </w:p>
        </w:tc>
        <w:tc>
          <w:tcPr>
            <w:tcW w:w="1525" w:type="dxa"/>
          </w:tcPr>
          <w:p w:rsidR="00E345C2" w:rsidRDefault="007C198D" w:rsidP="00D31449">
            <w:pPr>
              <w:rPr>
                <w:rFonts w:ascii="Times New Roman" w:hAnsi="Times New Roman" w:cs="Times New Roman"/>
                <w:sz w:val="28"/>
                <w:szCs w:val="28"/>
              </w:rPr>
            </w:pPr>
            <w:r>
              <w:rPr>
                <w:rFonts w:ascii="Times New Roman" w:hAnsi="Times New Roman" w:cs="Times New Roman"/>
                <w:sz w:val="28"/>
                <w:szCs w:val="28"/>
              </w:rPr>
              <w:t>4</w:t>
            </w:r>
          </w:p>
        </w:tc>
      </w:tr>
      <w:tr w:rsidR="00E345C2" w:rsidTr="00E345C2">
        <w:tc>
          <w:tcPr>
            <w:tcW w:w="3794" w:type="dxa"/>
          </w:tcPr>
          <w:p w:rsidR="00E345C2" w:rsidRPr="00AC2C1D" w:rsidRDefault="00E345C2" w:rsidP="00D31449">
            <w:pPr>
              <w:rPr>
                <w:rFonts w:ascii="Times New Roman" w:hAnsi="Times New Roman" w:cs="Times New Roman"/>
                <w:sz w:val="28"/>
                <w:szCs w:val="28"/>
              </w:rPr>
            </w:pPr>
            <w:r w:rsidRPr="00AC2C1D">
              <w:rPr>
                <w:rFonts w:ascii="Times New Roman" w:hAnsi="Times New Roman" w:cs="Times New Roman"/>
                <w:sz w:val="28"/>
                <w:szCs w:val="28"/>
              </w:rPr>
              <w:t>музыкальный руководитель</w:t>
            </w:r>
          </w:p>
        </w:tc>
        <w:tc>
          <w:tcPr>
            <w:tcW w:w="2394" w:type="dxa"/>
            <w:tcBorders>
              <w:right w:val="single" w:sz="4" w:space="0" w:color="auto"/>
            </w:tcBorders>
          </w:tcPr>
          <w:p w:rsidR="00E345C2" w:rsidRDefault="007C198D" w:rsidP="00D31449">
            <w:pPr>
              <w:rPr>
                <w:rFonts w:ascii="Times New Roman" w:hAnsi="Times New Roman" w:cs="Times New Roman"/>
                <w:sz w:val="28"/>
                <w:szCs w:val="28"/>
              </w:rPr>
            </w:pPr>
            <w:r>
              <w:rPr>
                <w:rFonts w:ascii="Times New Roman" w:hAnsi="Times New Roman" w:cs="Times New Roman"/>
                <w:sz w:val="28"/>
                <w:szCs w:val="28"/>
              </w:rPr>
              <w:t>1</w:t>
            </w:r>
          </w:p>
        </w:tc>
        <w:tc>
          <w:tcPr>
            <w:tcW w:w="1858" w:type="dxa"/>
            <w:tcBorders>
              <w:left w:val="single" w:sz="4" w:space="0" w:color="auto"/>
            </w:tcBorders>
          </w:tcPr>
          <w:p w:rsidR="00E345C2" w:rsidRDefault="00E345C2" w:rsidP="00E345C2">
            <w:pPr>
              <w:rPr>
                <w:rFonts w:ascii="Times New Roman" w:hAnsi="Times New Roman" w:cs="Times New Roman"/>
                <w:sz w:val="28"/>
                <w:szCs w:val="28"/>
              </w:rPr>
            </w:pPr>
          </w:p>
        </w:tc>
        <w:tc>
          <w:tcPr>
            <w:tcW w:w="1525" w:type="dxa"/>
          </w:tcPr>
          <w:p w:rsidR="00E345C2" w:rsidRDefault="007C198D" w:rsidP="00D31449">
            <w:pPr>
              <w:rPr>
                <w:rFonts w:ascii="Times New Roman" w:hAnsi="Times New Roman" w:cs="Times New Roman"/>
                <w:sz w:val="28"/>
                <w:szCs w:val="28"/>
              </w:rPr>
            </w:pPr>
            <w:r>
              <w:rPr>
                <w:rFonts w:ascii="Times New Roman" w:hAnsi="Times New Roman" w:cs="Times New Roman"/>
                <w:sz w:val="28"/>
                <w:szCs w:val="28"/>
              </w:rPr>
              <w:t>1</w:t>
            </w:r>
          </w:p>
        </w:tc>
      </w:tr>
      <w:tr w:rsidR="00E345C2" w:rsidTr="00E345C2">
        <w:tc>
          <w:tcPr>
            <w:tcW w:w="3794" w:type="dxa"/>
          </w:tcPr>
          <w:p w:rsidR="00E345C2" w:rsidRPr="00AC2C1D" w:rsidRDefault="00E345C2" w:rsidP="00D31449">
            <w:pPr>
              <w:rPr>
                <w:rFonts w:ascii="Times New Roman" w:hAnsi="Times New Roman" w:cs="Times New Roman"/>
                <w:sz w:val="28"/>
                <w:szCs w:val="28"/>
              </w:rPr>
            </w:pPr>
            <w:r w:rsidRPr="00AC2C1D">
              <w:rPr>
                <w:rFonts w:ascii="Times New Roman" w:hAnsi="Times New Roman" w:cs="Times New Roman"/>
                <w:sz w:val="28"/>
                <w:szCs w:val="28"/>
              </w:rPr>
              <w:t>педагог- психолог</w:t>
            </w:r>
          </w:p>
        </w:tc>
        <w:tc>
          <w:tcPr>
            <w:tcW w:w="2394" w:type="dxa"/>
            <w:tcBorders>
              <w:right w:val="single" w:sz="4" w:space="0" w:color="auto"/>
            </w:tcBorders>
          </w:tcPr>
          <w:p w:rsidR="00E345C2" w:rsidRDefault="00E345C2" w:rsidP="00D31449">
            <w:pPr>
              <w:rPr>
                <w:rFonts w:ascii="Times New Roman" w:hAnsi="Times New Roman" w:cs="Times New Roman"/>
                <w:sz w:val="28"/>
                <w:szCs w:val="28"/>
              </w:rPr>
            </w:pPr>
          </w:p>
        </w:tc>
        <w:tc>
          <w:tcPr>
            <w:tcW w:w="1858" w:type="dxa"/>
            <w:tcBorders>
              <w:left w:val="single" w:sz="4" w:space="0" w:color="auto"/>
            </w:tcBorders>
          </w:tcPr>
          <w:p w:rsidR="00E345C2" w:rsidRDefault="007C198D" w:rsidP="00E345C2">
            <w:pPr>
              <w:rPr>
                <w:rFonts w:ascii="Times New Roman" w:hAnsi="Times New Roman" w:cs="Times New Roman"/>
                <w:sz w:val="28"/>
                <w:szCs w:val="28"/>
              </w:rPr>
            </w:pPr>
            <w:r>
              <w:rPr>
                <w:rFonts w:ascii="Times New Roman" w:hAnsi="Times New Roman" w:cs="Times New Roman"/>
                <w:sz w:val="28"/>
                <w:szCs w:val="28"/>
              </w:rPr>
              <w:t>1</w:t>
            </w:r>
          </w:p>
        </w:tc>
        <w:tc>
          <w:tcPr>
            <w:tcW w:w="1525" w:type="dxa"/>
          </w:tcPr>
          <w:p w:rsidR="00E345C2" w:rsidRDefault="00E345C2" w:rsidP="00D31449">
            <w:pPr>
              <w:rPr>
                <w:rFonts w:ascii="Times New Roman" w:hAnsi="Times New Roman" w:cs="Times New Roman"/>
                <w:sz w:val="28"/>
                <w:szCs w:val="28"/>
              </w:rPr>
            </w:pPr>
          </w:p>
        </w:tc>
      </w:tr>
      <w:tr w:rsidR="00E345C2" w:rsidTr="00E345C2">
        <w:tc>
          <w:tcPr>
            <w:tcW w:w="3794" w:type="dxa"/>
          </w:tcPr>
          <w:p w:rsidR="00E345C2" w:rsidRPr="00AC2C1D" w:rsidRDefault="00E345C2" w:rsidP="00D31449">
            <w:pPr>
              <w:rPr>
                <w:rFonts w:ascii="Times New Roman" w:hAnsi="Times New Roman" w:cs="Times New Roman"/>
                <w:sz w:val="28"/>
                <w:szCs w:val="28"/>
              </w:rPr>
            </w:pPr>
            <w:r>
              <w:rPr>
                <w:rFonts w:ascii="Times New Roman" w:hAnsi="Times New Roman" w:cs="Times New Roman"/>
                <w:sz w:val="28"/>
                <w:szCs w:val="28"/>
              </w:rPr>
              <w:t xml:space="preserve">Учитель логопед </w:t>
            </w:r>
          </w:p>
        </w:tc>
        <w:tc>
          <w:tcPr>
            <w:tcW w:w="2394" w:type="dxa"/>
            <w:tcBorders>
              <w:right w:val="single" w:sz="4" w:space="0" w:color="auto"/>
            </w:tcBorders>
          </w:tcPr>
          <w:p w:rsidR="00E345C2" w:rsidRDefault="007C198D" w:rsidP="00D31449">
            <w:pPr>
              <w:rPr>
                <w:rFonts w:ascii="Times New Roman" w:hAnsi="Times New Roman" w:cs="Times New Roman"/>
                <w:sz w:val="28"/>
                <w:szCs w:val="28"/>
              </w:rPr>
            </w:pPr>
            <w:r>
              <w:rPr>
                <w:rFonts w:ascii="Times New Roman" w:hAnsi="Times New Roman" w:cs="Times New Roman"/>
                <w:sz w:val="28"/>
                <w:szCs w:val="28"/>
              </w:rPr>
              <w:t>1</w:t>
            </w:r>
          </w:p>
        </w:tc>
        <w:tc>
          <w:tcPr>
            <w:tcW w:w="1858" w:type="dxa"/>
            <w:tcBorders>
              <w:left w:val="single" w:sz="4" w:space="0" w:color="auto"/>
            </w:tcBorders>
          </w:tcPr>
          <w:p w:rsidR="00E345C2" w:rsidRDefault="007C198D" w:rsidP="00E345C2">
            <w:pPr>
              <w:rPr>
                <w:rFonts w:ascii="Times New Roman" w:hAnsi="Times New Roman" w:cs="Times New Roman"/>
                <w:sz w:val="28"/>
                <w:szCs w:val="28"/>
              </w:rPr>
            </w:pPr>
            <w:r>
              <w:rPr>
                <w:rFonts w:ascii="Times New Roman" w:hAnsi="Times New Roman" w:cs="Times New Roman"/>
                <w:sz w:val="28"/>
                <w:szCs w:val="28"/>
              </w:rPr>
              <w:t>1</w:t>
            </w:r>
          </w:p>
        </w:tc>
        <w:tc>
          <w:tcPr>
            <w:tcW w:w="1525" w:type="dxa"/>
          </w:tcPr>
          <w:p w:rsidR="00E345C2" w:rsidRDefault="00E345C2" w:rsidP="00D31449">
            <w:pPr>
              <w:rPr>
                <w:rFonts w:ascii="Times New Roman" w:hAnsi="Times New Roman" w:cs="Times New Roman"/>
                <w:sz w:val="28"/>
                <w:szCs w:val="28"/>
              </w:rPr>
            </w:pPr>
          </w:p>
        </w:tc>
      </w:tr>
    </w:tbl>
    <w:p w:rsidR="00E345C2" w:rsidRDefault="00E345C2">
      <w:pPr>
        <w:rPr>
          <w:rFonts w:ascii="Times New Roman" w:hAnsi="Times New Roman" w:cs="Times New Roman"/>
          <w:sz w:val="28"/>
          <w:szCs w:val="28"/>
        </w:rPr>
      </w:pPr>
    </w:p>
    <w:tbl>
      <w:tblPr>
        <w:tblStyle w:val="a5"/>
        <w:tblW w:w="0" w:type="auto"/>
        <w:tblLook w:val="04A0"/>
      </w:tblPr>
      <w:tblGrid>
        <w:gridCol w:w="3794"/>
        <w:gridCol w:w="1984"/>
        <w:gridCol w:w="3793"/>
      </w:tblGrid>
      <w:tr w:rsidR="007C198D" w:rsidTr="00D31449">
        <w:tc>
          <w:tcPr>
            <w:tcW w:w="3794" w:type="dxa"/>
            <w:vMerge w:val="restart"/>
          </w:tcPr>
          <w:p w:rsidR="007C198D" w:rsidRDefault="007C198D" w:rsidP="00D31449">
            <w:pPr>
              <w:rPr>
                <w:rFonts w:ascii="Times New Roman" w:hAnsi="Times New Roman" w:cs="Times New Roman"/>
                <w:sz w:val="28"/>
                <w:szCs w:val="28"/>
              </w:rPr>
            </w:pPr>
            <w:r>
              <w:rPr>
                <w:rFonts w:ascii="Times New Roman" w:hAnsi="Times New Roman" w:cs="Times New Roman"/>
                <w:sz w:val="28"/>
                <w:szCs w:val="28"/>
              </w:rPr>
              <w:t xml:space="preserve">Должность </w:t>
            </w:r>
          </w:p>
        </w:tc>
        <w:tc>
          <w:tcPr>
            <w:tcW w:w="5777" w:type="dxa"/>
            <w:gridSpan w:val="2"/>
          </w:tcPr>
          <w:p w:rsidR="007C198D" w:rsidRDefault="007C198D" w:rsidP="007C198D">
            <w:pPr>
              <w:jc w:val="center"/>
              <w:rPr>
                <w:rFonts w:ascii="Times New Roman" w:hAnsi="Times New Roman" w:cs="Times New Roman"/>
                <w:sz w:val="28"/>
                <w:szCs w:val="28"/>
              </w:rPr>
            </w:pPr>
            <w:r>
              <w:rPr>
                <w:rFonts w:ascii="Times New Roman" w:hAnsi="Times New Roman" w:cs="Times New Roman"/>
                <w:sz w:val="28"/>
                <w:szCs w:val="28"/>
              </w:rPr>
              <w:t>Образование</w:t>
            </w:r>
          </w:p>
        </w:tc>
      </w:tr>
      <w:tr w:rsidR="007C198D" w:rsidTr="007C198D">
        <w:tc>
          <w:tcPr>
            <w:tcW w:w="3794" w:type="dxa"/>
            <w:vMerge/>
          </w:tcPr>
          <w:p w:rsidR="007C198D" w:rsidRDefault="007C198D" w:rsidP="00D31449">
            <w:pPr>
              <w:rPr>
                <w:rFonts w:ascii="Times New Roman" w:hAnsi="Times New Roman" w:cs="Times New Roman"/>
                <w:sz w:val="28"/>
                <w:szCs w:val="28"/>
              </w:rPr>
            </w:pPr>
          </w:p>
        </w:tc>
        <w:tc>
          <w:tcPr>
            <w:tcW w:w="1984" w:type="dxa"/>
          </w:tcPr>
          <w:p w:rsidR="007C198D" w:rsidRDefault="007C198D" w:rsidP="00D31449">
            <w:pPr>
              <w:rPr>
                <w:rFonts w:ascii="Times New Roman" w:hAnsi="Times New Roman" w:cs="Times New Roman"/>
                <w:sz w:val="28"/>
                <w:szCs w:val="28"/>
              </w:rPr>
            </w:pPr>
            <w:r>
              <w:rPr>
                <w:rFonts w:ascii="Times New Roman" w:hAnsi="Times New Roman" w:cs="Times New Roman"/>
                <w:sz w:val="28"/>
                <w:szCs w:val="28"/>
              </w:rPr>
              <w:t>высшее</w:t>
            </w:r>
          </w:p>
        </w:tc>
        <w:tc>
          <w:tcPr>
            <w:tcW w:w="3793" w:type="dxa"/>
          </w:tcPr>
          <w:p w:rsidR="007C198D" w:rsidRDefault="007C198D" w:rsidP="00D31449">
            <w:pPr>
              <w:rPr>
                <w:rFonts w:ascii="Times New Roman" w:hAnsi="Times New Roman" w:cs="Times New Roman"/>
                <w:sz w:val="28"/>
                <w:szCs w:val="28"/>
              </w:rPr>
            </w:pPr>
            <w:r>
              <w:rPr>
                <w:rFonts w:ascii="Times New Roman" w:hAnsi="Times New Roman" w:cs="Times New Roman"/>
                <w:sz w:val="28"/>
                <w:szCs w:val="28"/>
              </w:rPr>
              <w:t>Средн</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профессиональное</w:t>
            </w:r>
          </w:p>
        </w:tc>
      </w:tr>
      <w:tr w:rsidR="007C198D" w:rsidTr="007C198D">
        <w:tc>
          <w:tcPr>
            <w:tcW w:w="3794" w:type="dxa"/>
          </w:tcPr>
          <w:p w:rsidR="007C198D" w:rsidRDefault="007C198D" w:rsidP="00D31449">
            <w:pPr>
              <w:rPr>
                <w:rFonts w:ascii="Times New Roman" w:hAnsi="Times New Roman" w:cs="Times New Roman"/>
                <w:sz w:val="28"/>
                <w:szCs w:val="28"/>
              </w:rPr>
            </w:pPr>
            <w:r w:rsidRPr="00AC2C1D">
              <w:rPr>
                <w:rFonts w:ascii="Times New Roman" w:hAnsi="Times New Roman" w:cs="Times New Roman"/>
                <w:sz w:val="28"/>
                <w:szCs w:val="28"/>
              </w:rPr>
              <w:t xml:space="preserve"> Воспитател</w:t>
            </w:r>
            <w:r>
              <w:rPr>
                <w:rFonts w:ascii="Times New Roman" w:hAnsi="Times New Roman" w:cs="Times New Roman"/>
                <w:sz w:val="28"/>
                <w:szCs w:val="28"/>
              </w:rPr>
              <w:t>и</w:t>
            </w:r>
          </w:p>
        </w:tc>
        <w:tc>
          <w:tcPr>
            <w:tcW w:w="1984" w:type="dxa"/>
          </w:tcPr>
          <w:p w:rsidR="007C198D" w:rsidRDefault="007C198D" w:rsidP="00D31449">
            <w:pPr>
              <w:rPr>
                <w:rFonts w:ascii="Times New Roman" w:hAnsi="Times New Roman" w:cs="Times New Roman"/>
                <w:sz w:val="28"/>
                <w:szCs w:val="28"/>
              </w:rPr>
            </w:pPr>
            <w:r>
              <w:rPr>
                <w:rFonts w:ascii="Times New Roman" w:hAnsi="Times New Roman" w:cs="Times New Roman"/>
                <w:sz w:val="28"/>
                <w:szCs w:val="28"/>
              </w:rPr>
              <w:t>4</w:t>
            </w:r>
          </w:p>
        </w:tc>
        <w:tc>
          <w:tcPr>
            <w:tcW w:w="3793" w:type="dxa"/>
          </w:tcPr>
          <w:p w:rsidR="007C198D" w:rsidRDefault="007C198D" w:rsidP="007C198D">
            <w:pPr>
              <w:rPr>
                <w:rFonts w:ascii="Times New Roman" w:hAnsi="Times New Roman" w:cs="Times New Roman"/>
                <w:sz w:val="28"/>
                <w:szCs w:val="28"/>
              </w:rPr>
            </w:pPr>
            <w:r>
              <w:rPr>
                <w:rFonts w:ascii="Times New Roman" w:hAnsi="Times New Roman" w:cs="Times New Roman"/>
                <w:sz w:val="28"/>
                <w:szCs w:val="28"/>
              </w:rPr>
              <w:t>15</w:t>
            </w:r>
          </w:p>
        </w:tc>
      </w:tr>
      <w:tr w:rsidR="007C198D" w:rsidTr="007C198D">
        <w:tc>
          <w:tcPr>
            <w:tcW w:w="3794" w:type="dxa"/>
          </w:tcPr>
          <w:p w:rsidR="007C198D" w:rsidRPr="00AC2C1D" w:rsidRDefault="007C198D" w:rsidP="00D31449">
            <w:pPr>
              <w:rPr>
                <w:rFonts w:ascii="Times New Roman" w:hAnsi="Times New Roman" w:cs="Times New Roman"/>
                <w:sz w:val="28"/>
                <w:szCs w:val="28"/>
              </w:rPr>
            </w:pPr>
            <w:r w:rsidRPr="00AC2C1D">
              <w:rPr>
                <w:rFonts w:ascii="Times New Roman" w:hAnsi="Times New Roman" w:cs="Times New Roman"/>
                <w:sz w:val="28"/>
                <w:szCs w:val="28"/>
              </w:rPr>
              <w:t>музыкальный руководитель</w:t>
            </w:r>
          </w:p>
        </w:tc>
        <w:tc>
          <w:tcPr>
            <w:tcW w:w="1984" w:type="dxa"/>
          </w:tcPr>
          <w:p w:rsidR="007C198D" w:rsidRDefault="007C198D" w:rsidP="00D31449">
            <w:pPr>
              <w:rPr>
                <w:rFonts w:ascii="Times New Roman" w:hAnsi="Times New Roman" w:cs="Times New Roman"/>
                <w:sz w:val="28"/>
                <w:szCs w:val="28"/>
              </w:rPr>
            </w:pPr>
            <w:r>
              <w:rPr>
                <w:rFonts w:ascii="Times New Roman" w:hAnsi="Times New Roman" w:cs="Times New Roman"/>
                <w:sz w:val="28"/>
                <w:szCs w:val="28"/>
              </w:rPr>
              <w:t>1</w:t>
            </w:r>
          </w:p>
        </w:tc>
        <w:tc>
          <w:tcPr>
            <w:tcW w:w="3793" w:type="dxa"/>
          </w:tcPr>
          <w:p w:rsidR="007C198D" w:rsidRDefault="007C198D" w:rsidP="00D31449">
            <w:pPr>
              <w:rPr>
                <w:rFonts w:ascii="Times New Roman" w:hAnsi="Times New Roman" w:cs="Times New Roman"/>
                <w:sz w:val="28"/>
                <w:szCs w:val="28"/>
              </w:rPr>
            </w:pPr>
            <w:r>
              <w:rPr>
                <w:rFonts w:ascii="Times New Roman" w:hAnsi="Times New Roman" w:cs="Times New Roman"/>
                <w:sz w:val="28"/>
                <w:szCs w:val="28"/>
              </w:rPr>
              <w:t>1</w:t>
            </w:r>
          </w:p>
        </w:tc>
      </w:tr>
      <w:tr w:rsidR="007C198D" w:rsidTr="007C198D">
        <w:tc>
          <w:tcPr>
            <w:tcW w:w="3794" w:type="dxa"/>
          </w:tcPr>
          <w:p w:rsidR="007C198D" w:rsidRPr="00AC2C1D" w:rsidRDefault="007C198D" w:rsidP="00D31449">
            <w:pPr>
              <w:rPr>
                <w:rFonts w:ascii="Times New Roman" w:hAnsi="Times New Roman" w:cs="Times New Roman"/>
                <w:sz w:val="28"/>
                <w:szCs w:val="28"/>
              </w:rPr>
            </w:pPr>
            <w:r w:rsidRPr="00AC2C1D">
              <w:rPr>
                <w:rFonts w:ascii="Times New Roman" w:hAnsi="Times New Roman" w:cs="Times New Roman"/>
                <w:sz w:val="28"/>
                <w:szCs w:val="28"/>
              </w:rPr>
              <w:t>педагог- психолог</w:t>
            </w:r>
          </w:p>
        </w:tc>
        <w:tc>
          <w:tcPr>
            <w:tcW w:w="1984" w:type="dxa"/>
          </w:tcPr>
          <w:p w:rsidR="007C198D" w:rsidRDefault="007C198D" w:rsidP="00D31449">
            <w:pPr>
              <w:rPr>
                <w:rFonts w:ascii="Times New Roman" w:hAnsi="Times New Roman" w:cs="Times New Roman"/>
                <w:sz w:val="28"/>
                <w:szCs w:val="28"/>
              </w:rPr>
            </w:pPr>
            <w:r>
              <w:rPr>
                <w:rFonts w:ascii="Times New Roman" w:hAnsi="Times New Roman" w:cs="Times New Roman"/>
                <w:sz w:val="28"/>
                <w:szCs w:val="28"/>
              </w:rPr>
              <w:t>1</w:t>
            </w:r>
          </w:p>
        </w:tc>
        <w:tc>
          <w:tcPr>
            <w:tcW w:w="3793" w:type="dxa"/>
          </w:tcPr>
          <w:p w:rsidR="007C198D" w:rsidRDefault="007C198D" w:rsidP="00D31449">
            <w:pPr>
              <w:rPr>
                <w:rFonts w:ascii="Times New Roman" w:hAnsi="Times New Roman" w:cs="Times New Roman"/>
                <w:sz w:val="28"/>
                <w:szCs w:val="28"/>
              </w:rPr>
            </w:pPr>
          </w:p>
        </w:tc>
      </w:tr>
      <w:tr w:rsidR="007C198D" w:rsidTr="007C198D">
        <w:tc>
          <w:tcPr>
            <w:tcW w:w="3794" w:type="dxa"/>
          </w:tcPr>
          <w:p w:rsidR="007C198D" w:rsidRPr="00AC2C1D" w:rsidRDefault="007C198D" w:rsidP="00D31449">
            <w:pPr>
              <w:rPr>
                <w:rFonts w:ascii="Times New Roman" w:hAnsi="Times New Roman" w:cs="Times New Roman"/>
                <w:sz w:val="28"/>
                <w:szCs w:val="28"/>
              </w:rPr>
            </w:pPr>
            <w:r>
              <w:rPr>
                <w:rFonts w:ascii="Times New Roman" w:hAnsi="Times New Roman" w:cs="Times New Roman"/>
                <w:sz w:val="28"/>
                <w:szCs w:val="28"/>
              </w:rPr>
              <w:t xml:space="preserve">Учитель логопед </w:t>
            </w:r>
          </w:p>
        </w:tc>
        <w:tc>
          <w:tcPr>
            <w:tcW w:w="1984" w:type="dxa"/>
          </w:tcPr>
          <w:p w:rsidR="007C198D" w:rsidRDefault="007C198D" w:rsidP="00D31449">
            <w:pPr>
              <w:rPr>
                <w:rFonts w:ascii="Times New Roman" w:hAnsi="Times New Roman" w:cs="Times New Roman"/>
                <w:sz w:val="28"/>
                <w:szCs w:val="28"/>
              </w:rPr>
            </w:pPr>
            <w:r>
              <w:rPr>
                <w:rFonts w:ascii="Times New Roman" w:hAnsi="Times New Roman" w:cs="Times New Roman"/>
                <w:sz w:val="28"/>
                <w:szCs w:val="28"/>
              </w:rPr>
              <w:t>2</w:t>
            </w:r>
          </w:p>
        </w:tc>
        <w:tc>
          <w:tcPr>
            <w:tcW w:w="3793" w:type="dxa"/>
          </w:tcPr>
          <w:p w:rsidR="007C198D" w:rsidRDefault="007C198D" w:rsidP="00D31449">
            <w:pPr>
              <w:rPr>
                <w:rFonts w:ascii="Times New Roman" w:hAnsi="Times New Roman" w:cs="Times New Roman"/>
                <w:sz w:val="28"/>
                <w:szCs w:val="28"/>
              </w:rPr>
            </w:pPr>
          </w:p>
        </w:tc>
      </w:tr>
    </w:tbl>
    <w:p w:rsidR="007C198D" w:rsidRDefault="007C198D">
      <w:pPr>
        <w:rPr>
          <w:rFonts w:ascii="Times New Roman" w:hAnsi="Times New Roman" w:cs="Times New Roman"/>
          <w:sz w:val="28"/>
          <w:szCs w:val="28"/>
        </w:rPr>
      </w:pPr>
    </w:p>
    <w:tbl>
      <w:tblPr>
        <w:tblW w:w="9515" w:type="dxa"/>
        <w:tblInd w:w="91" w:type="dxa"/>
        <w:tblLook w:val="04A0"/>
      </w:tblPr>
      <w:tblGrid>
        <w:gridCol w:w="7955"/>
        <w:gridCol w:w="1560"/>
      </w:tblGrid>
      <w:tr w:rsidR="007C198D" w:rsidRPr="007C198D" w:rsidTr="00D31449">
        <w:trPr>
          <w:trHeight w:val="300"/>
        </w:trPr>
        <w:tc>
          <w:tcPr>
            <w:tcW w:w="95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C198D" w:rsidRPr="007C198D" w:rsidRDefault="007C198D" w:rsidP="002F4F05">
            <w:pPr>
              <w:jc w:val="center"/>
              <w:rPr>
                <w:rFonts w:ascii="Times New Roman" w:hAnsi="Times New Roman" w:cs="Times New Roman"/>
                <w:sz w:val="28"/>
                <w:szCs w:val="28"/>
              </w:rPr>
            </w:pPr>
            <w:r>
              <w:rPr>
                <w:rFonts w:ascii="Times New Roman" w:hAnsi="Times New Roman" w:cs="Times New Roman"/>
                <w:sz w:val="28"/>
                <w:szCs w:val="28"/>
              </w:rPr>
              <w:t>Распределение педагогических работников по возрасту</w:t>
            </w:r>
          </w:p>
        </w:tc>
      </w:tr>
      <w:tr w:rsidR="007C198D" w:rsidRPr="007C198D" w:rsidTr="002F4F05">
        <w:trPr>
          <w:trHeight w:val="300"/>
        </w:trPr>
        <w:tc>
          <w:tcPr>
            <w:tcW w:w="79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198D" w:rsidRPr="007C198D" w:rsidRDefault="007C198D" w:rsidP="007C198D">
            <w:pPr>
              <w:spacing w:after="0"/>
              <w:rPr>
                <w:rFonts w:ascii="Times New Roman" w:hAnsi="Times New Roman" w:cs="Times New Roman"/>
                <w:sz w:val="28"/>
                <w:szCs w:val="28"/>
              </w:rPr>
            </w:pPr>
            <w:r w:rsidRPr="007C198D">
              <w:rPr>
                <w:rFonts w:ascii="Times New Roman" w:hAnsi="Times New Roman" w:cs="Times New Roman"/>
                <w:sz w:val="28"/>
                <w:szCs w:val="28"/>
              </w:rPr>
              <w:t>Количество педагогических работников в возрасте до 30 лет</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C198D" w:rsidRPr="007C198D" w:rsidRDefault="007C198D" w:rsidP="007C198D">
            <w:pPr>
              <w:spacing w:after="0"/>
              <w:rPr>
                <w:rFonts w:ascii="Times New Roman" w:hAnsi="Times New Roman" w:cs="Times New Roman"/>
                <w:sz w:val="28"/>
                <w:szCs w:val="28"/>
              </w:rPr>
            </w:pPr>
            <w:r w:rsidRPr="007C198D">
              <w:rPr>
                <w:rFonts w:ascii="Times New Roman" w:hAnsi="Times New Roman" w:cs="Times New Roman"/>
                <w:sz w:val="28"/>
                <w:szCs w:val="28"/>
              </w:rPr>
              <w:t>2</w:t>
            </w:r>
          </w:p>
        </w:tc>
      </w:tr>
      <w:tr w:rsidR="007C198D" w:rsidRPr="007C198D" w:rsidTr="002F4F05">
        <w:trPr>
          <w:trHeight w:val="300"/>
        </w:trPr>
        <w:tc>
          <w:tcPr>
            <w:tcW w:w="7955" w:type="dxa"/>
            <w:tcBorders>
              <w:top w:val="nil"/>
              <w:left w:val="single" w:sz="4" w:space="0" w:color="auto"/>
              <w:bottom w:val="single" w:sz="4" w:space="0" w:color="auto"/>
              <w:right w:val="single" w:sz="4" w:space="0" w:color="auto"/>
            </w:tcBorders>
            <w:shd w:val="clear" w:color="auto" w:fill="auto"/>
            <w:vAlign w:val="bottom"/>
            <w:hideMark/>
          </w:tcPr>
          <w:p w:rsidR="007C198D" w:rsidRPr="007C198D" w:rsidRDefault="007C198D" w:rsidP="007C198D">
            <w:pPr>
              <w:spacing w:after="0"/>
              <w:rPr>
                <w:rFonts w:ascii="Times New Roman" w:hAnsi="Times New Roman" w:cs="Times New Roman"/>
                <w:sz w:val="28"/>
                <w:szCs w:val="28"/>
              </w:rPr>
            </w:pPr>
            <w:r w:rsidRPr="007C198D">
              <w:rPr>
                <w:rFonts w:ascii="Times New Roman" w:hAnsi="Times New Roman" w:cs="Times New Roman"/>
                <w:sz w:val="28"/>
                <w:szCs w:val="28"/>
              </w:rPr>
              <w:t>количество педагогических работников в возрасте от 30 до 50 лет</w:t>
            </w:r>
          </w:p>
        </w:tc>
        <w:tc>
          <w:tcPr>
            <w:tcW w:w="1560" w:type="dxa"/>
            <w:tcBorders>
              <w:top w:val="nil"/>
              <w:left w:val="nil"/>
              <w:bottom w:val="single" w:sz="4" w:space="0" w:color="auto"/>
              <w:right w:val="single" w:sz="4" w:space="0" w:color="auto"/>
            </w:tcBorders>
            <w:shd w:val="clear" w:color="auto" w:fill="auto"/>
            <w:noWrap/>
            <w:vAlign w:val="bottom"/>
            <w:hideMark/>
          </w:tcPr>
          <w:p w:rsidR="007C198D" w:rsidRPr="007C198D" w:rsidRDefault="007C198D" w:rsidP="007C198D">
            <w:pPr>
              <w:spacing w:after="0"/>
              <w:rPr>
                <w:rFonts w:ascii="Times New Roman" w:hAnsi="Times New Roman" w:cs="Times New Roman"/>
                <w:sz w:val="28"/>
                <w:szCs w:val="28"/>
              </w:rPr>
            </w:pPr>
            <w:r w:rsidRPr="007C198D">
              <w:rPr>
                <w:rFonts w:ascii="Times New Roman" w:hAnsi="Times New Roman" w:cs="Times New Roman"/>
                <w:sz w:val="28"/>
                <w:szCs w:val="28"/>
              </w:rPr>
              <w:t>13</w:t>
            </w:r>
          </w:p>
        </w:tc>
      </w:tr>
      <w:tr w:rsidR="007C198D" w:rsidRPr="007C198D" w:rsidTr="002F4F05">
        <w:trPr>
          <w:trHeight w:val="300"/>
        </w:trPr>
        <w:tc>
          <w:tcPr>
            <w:tcW w:w="7955" w:type="dxa"/>
            <w:tcBorders>
              <w:top w:val="nil"/>
              <w:left w:val="single" w:sz="4" w:space="0" w:color="auto"/>
              <w:bottom w:val="single" w:sz="4" w:space="0" w:color="auto"/>
              <w:right w:val="single" w:sz="4" w:space="0" w:color="auto"/>
            </w:tcBorders>
            <w:shd w:val="clear" w:color="auto" w:fill="auto"/>
            <w:vAlign w:val="bottom"/>
            <w:hideMark/>
          </w:tcPr>
          <w:p w:rsidR="007C198D" w:rsidRPr="007C198D" w:rsidRDefault="007C198D" w:rsidP="007C198D">
            <w:pPr>
              <w:spacing w:after="0"/>
              <w:rPr>
                <w:rFonts w:ascii="Times New Roman" w:hAnsi="Times New Roman" w:cs="Times New Roman"/>
                <w:sz w:val="28"/>
                <w:szCs w:val="28"/>
              </w:rPr>
            </w:pPr>
            <w:r w:rsidRPr="007C198D">
              <w:rPr>
                <w:rFonts w:ascii="Times New Roman" w:hAnsi="Times New Roman" w:cs="Times New Roman"/>
                <w:sz w:val="28"/>
                <w:szCs w:val="28"/>
              </w:rPr>
              <w:t>количество педагогических работников в возрасте более 50 лет</w:t>
            </w:r>
          </w:p>
        </w:tc>
        <w:tc>
          <w:tcPr>
            <w:tcW w:w="1560" w:type="dxa"/>
            <w:tcBorders>
              <w:top w:val="nil"/>
              <w:left w:val="nil"/>
              <w:bottom w:val="single" w:sz="4" w:space="0" w:color="auto"/>
              <w:right w:val="single" w:sz="4" w:space="0" w:color="auto"/>
            </w:tcBorders>
            <w:shd w:val="clear" w:color="auto" w:fill="auto"/>
            <w:noWrap/>
            <w:vAlign w:val="bottom"/>
            <w:hideMark/>
          </w:tcPr>
          <w:p w:rsidR="007C198D" w:rsidRPr="007C198D" w:rsidRDefault="007C198D" w:rsidP="007C198D">
            <w:pPr>
              <w:spacing w:after="0"/>
              <w:rPr>
                <w:rFonts w:ascii="Times New Roman" w:hAnsi="Times New Roman" w:cs="Times New Roman"/>
                <w:sz w:val="28"/>
                <w:szCs w:val="28"/>
              </w:rPr>
            </w:pPr>
            <w:r w:rsidRPr="007C198D">
              <w:rPr>
                <w:rFonts w:ascii="Times New Roman" w:hAnsi="Times New Roman" w:cs="Times New Roman"/>
                <w:sz w:val="28"/>
                <w:szCs w:val="28"/>
              </w:rPr>
              <w:t>7</w:t>
            </w:r>
          </w:p>
        </w:tc>
      </w:tr>
      <w:tr w:rsidR="002F4F05" w:rsidRPr="007C198D" w:rsidTr="002F4F05">
        <w:trPr>
          <w:trHeight w:val="300"/>
        </w:trPr>
        <w:tc>
          <w:tcPr>
            <w:tcW w:w="7955" w:type="dxa"/>
            <w:tcBorders>
              <w:top w:val="nil"/>
              <w:left w:val="single" w:sz="4" w:space="0" w:color="auto"/>
              <w:bottom w:val="single" w:sz="4" w:space="0" w:color="auto"/>
              <w:right w:val="single" w:sz="4" w:space="0" w:color="auto"/>
            </w:tcBorders>
            <w:shd w:val="clear" w:color="auto" w:fill="auto"/>
            <w:vAlign w:val="bottom"/>
            <w:hideMark/>
          </w:tcPr>
          <w:p w:rsidR="002F4F05" w:rsidRPr="007C198D" w:rsidRDefault="002F4F05" w:rsidP="007C198D">
            <w:pPr>
              <w:spacing w:after="0"/>
              <w:rPr>
                <w:rFonts w:ascii="Times New Roman" w:hAnsi="Times New Roman" w:cs="Times New Roman"/>
                <w:sz w:val="28"/>
                <w:szCs w:val="28"/>
              </w:rPr>
            </w:pPr>
            <w:r>
              <w:rPr>
                <w:rFonts w:ascii="Times New Roman" w:hAnsi="Times New Roman" w:cs="Times New Roman"/>
                <w:sz w:val="28"/>
                <w:szCs w:val="28"/>
              </w:rPr>
              <w:lastRenderedPageBreak/>
              <w:t>из них:</w:t>
            </w:r>
          </w:p>
        </w:tc>
        <w:tc>
          <w:tcPr>
            <w:tcW w:w="1560" w:type="dxa"/>
            <w:tcBorders>
              <w:top w:val="nil"/>
              <w:left w:val="nil"/>
              <w:bottom w:val="single" w:sz="4" w:space="0" w:color="auto"/>
              <w:right w:val="single" w:sz="4" w:space="0" w:color="auto"/>
            </w:tcBorders>
            <w:shd w:val="clear" w:color="auto" w:fill="auto"/>
            <w:noWrap/>
            <w:vAlign w:val="bottom"/>
            <w:hideMark/>
          </w:tcPr>
          <w:p w:rsidR="002F4F05" w:rsidRPr="007C198D" w:rsidRDefault="002F4F05" w:rsidP="007C198D">
            <w:pPr>
              <w:spacing w:after="0"/>
              <w:rPr>
                <w:rFonts w:ascii="Times New Roman" w:hAnsi="Times New Roman" w:cs="Times New Roman"/>
                <w:sz w:val="28"/>
                <w:szCs w:val="28"/>
              </w:rPr>
            </w:pPr>
          </w:p>
        </w:tc>
      </w:tr>
      <w:tr w:rsidR="007C198D" w:rsidRPr="007C198D" w:rsidTr="002F4F05">
        <w:trPr>
          <w:trHeight w:val="300"/>
        </w:trPr>
        <w:tc>
          <w:tcPr>
            <w:tcW w:w="7955" w:type="dxa"/>
            <w:tcBorders>
              <w:top w:val="nil"/>
              <w:left w:val="single" w:sz="4" w:space="0" w:color="auto"/>
              <w:bottom w:val="single" w:sz="4" w:space="0" w:color="auto"/>
              <w:right w:val="single" w:sz="4" w:space="0" w:color="auto"/>
            </w:tcBorders>
            <w:shd w:val="clear" w:color="auto" w:fill="auto"/>
            <w:vAlign w:val="bottom"/>
            <w:hideMark/>
          </w:tcPr>
          <w:p w:rsidR="007C198D" w:rsidRPr="002F4F05" w:rsidRDefault="007C198D" w:rsidP="007C198D">
            <w:pPr>
              <w:spacing w:after="0"/>
              <w:rPr>
                <w:rFonts w:ascii="Times New Roman" w:hAnsi="Times New Roman" w:cs="Times New Roman"/>
                <w:b/>
                <w:sz w:val="28"/>
                <w:szCs w:val="28"/>
              </w:rPr>
            </w:pPr>
            <w:r w:rsidRPr="002F4F05">
              <w:rPr>
                <w:rFonts w:ascii="Times New Roman" w:hAnsi="Times New Roman" w:cs="Times New Roman"/>
                <w:b/>
                <w:sz w:val="28"/>
                <w:szCs w:val="28"/>
              </w:rPr>
              <w:t xml:space="preserve"> пенсионеров</w:t>
            </w:r>
          </w:p>
        </w:tc>
        <w:tc>
          <w:tcPr>
            <w:tcW w:w="1560" w:type="dxa"/>
            <w:tcBorders>
              <w:top w:val="nil"/>
              <w:left w:val="nil"/>
              <w:bottom w:val="single" w:sz="4" w:space="0" w:color="auto"/>
              <w:right w:val="single" w:sz="4" w:space="0" w:color="auto"/>
            </w:tcBorders>
            <w:shd w:val="clear" w:color="auto" w:fill="auto"/>
            <w:noWrap/>
            <w:vAlign w:val="bottom"/>
            <w:hideMark/>
          </w:tcPr>
          <w:p w:rsidR="007C198D" w:rsidRPr="002F4F05" w:rsidRDefault="007C198D" w:rsidP="007C198D">
            <w:pPr>
              <w:spacing w:after="0"/>
              <w:rPr>
                <w:rFonts w:ascii="Times New Roman" w:hAnsi="Times New Roman" w:cs="Times New Roman"/>
                <w:b/>
                <w:sz w:val="28"/>
                <w:szCs w:val="28"/>
              </w:rPr>
            </w:pPr>
            <w:r w:rsidRPr="002F4F05">
              <w:rPr>
                <w:rFonts w:ascii="Times New Roman" w:hAnsi="Times New Roman" w:cs="Times New Roman"/>
                <w:b/>
                <w:sz w:val="28"/>
                <w:szCs w:val="28"/>
              </w:rPr>
              <w:t>5</w:t>
            </w:r>
          </w:p>
        </w:tc>
      </w:tr>
      <w:tr w:rsidR="007C198D" w:rsidRPr="007C198D" w:rsidTr="002F4F05">
        <w:trPr>
          <w:trHeight w:val="300"/>
        </w:trPr>
        <w:tc>
          <w:tcPr>
            <w:tcW w:w="7955" w:type="dxa"/>
            <w:tcBorders>
              <w:top w:val="nil"/>
              <w:left w:val="single" w:sz="4" w:space="0" w:color="auto"/>
              <w:bottom w:val="single" w:sz="4" w:space="0" w:color="auto"/>
              <w:right w:val="single" w:sz="4" w:space="0" w:color="auto"/>
            </w:tcBorders>
            <w:shd w:val="clear" w:color="auto" w:fill="auto"/>
            <w:vAlign w:val="bottom"/>
            <w:hideMark/>
          </w:tcPr>
          <w:p w:rsidR="007C198D" w:rsidRPr="002F4F05" w:rsidRDefault="007C198D" w:rsidP="007C198D">
            <w:pPr>
              <w:spacing w:after="0"/>
              <w:rPr>
                <w:rFonts w:ascii="Times New Roman" w:hAnsi="Times New Roman" w:cs="Times New Roman"/>
                <w:b/>
                <w:sz w:val="28"/>
                <w:szCs w:val="28"/>
              </w:rPr>
            </w:pPr>
            <w:r w:rsidRPr="002F4F05">
              <w:rPr>
                <w:rFonts w:ascii="Times New Roman" w:hAnsi="Times New Roman" w:cs="Times New Roman"/>
                <w:b/>
                <w:sz w:val="28"/>
                <w:szCs w:val="28"/>
              </w:rPr>
              <w:t>молодых специалистов</w:t>
            </w:r>
          </w:p>
        </w:tc>
        <w:tc>
          <w:tcPr>
            <w:tcW w:w="1560" w:type="dxa"/>
            <w:tcBorders>
              <w:top w:val="nil"/>
              <w:left w:val="nil"/>
              <w:bottom w:val="single" w:sz="4" w:space="0" w:color="auto"/>
              <w:right w:val="single" w:sz="4" w:space="0" w:color="auto"/>
            </w:tcBorders>
            <w:shd w:val="clear" w:color="auto" w:fill="auto"/>
            <w:noWrap/>
            <w:vAlign w:val="bottom"/>
            <w:hideMark/>
          </w:tcPr>
          <w:p w:rsidR="007C198D" w:rsidRPr="002F4F05" w:rsidRDefault="007C198D" w:rsidP="007C198D">
            <w:pPr>
              <w:spacing w:after="0"/>
              <w:rPr>
                <w:rFonts w:ascii="Times New Roman" w:hAnsi="Times New Roman" w:cs="Times New Roman"/>
                <w:b/>
                <w:sz w:val="28"/>
                <w:szCs w:val="28"/>
              </w:rPr>
            </w:pPr>
            <w:r w:rsidRPr="002F4F05">
              <w:rPr>
                <w:rFonts w:ascii="Times New Roman" w:hAnsi="Times New Roman" w:cs="Times New Roman"/>
                <w:b/>
                <w:sz w:val="28"/>
                <w:szCs w:val="28"/>
              </w:rPr>
              <w:t>3</w:t>
            </w:r>
          </w:p>
        </w:tc>
      </w:tr>
    </w:tbl>
    <w:p w:rsidR="007C198D" w:rsidRDefault="007C198D" w:rsidP="007C198D">
      <w:pPr>
        <w:spacing w:after="0"/>
        <w:rPr>
          <w:rFonts w:ascii="Times New Roman" w:hAnsi="Times New Roman" w:cs="Times New Roman"/>
          <w:sz w:val="28"/>
          <w:szCs w:val="28"/>
        </w:rPr>
      </w:pPr>
    </w:p>
    <w:p w:rsidR="002F4F05" w:rsidRDefault="007D64CF" w:rsidP="002F4F05">
      <w:pPr>
        <w:spacing w:after="0"/>
        <w:rPr>
          <w:rFonts w:ascii="Times New Roman" w:hAnsi="Times New Roman" w:cs="Times New Roman"/>
          <w:sz w:val="28"/>
          <w:szCs w:val="28"/>
        </w:rPr>
      </w:pPr>
      <w:r w:rsidRPr="00AC2C1D">
        <w:rPr>
          <w:rFonts w:ascii="Times New Roman" w:hAnsi="Times New Roman" w:cs="Times New Roman"/>
          <w:sz w:val="28"/>
          <w:szCs w:val="28"/>
        </w:rPr>
        <w:t xml:space="preserve">В настоящее время детский сад укомплектован педагогическими кадрами полностью. Администрация </w:t>
      </w:r>
      <w:r w:rsidR="002F4F05">
        <w:rPr>
          <w:rFonts w:ascii="Times New Roman" w:hAnsi="Times New Roman" w:cs="Times New Roman"/>
          <w:sz w:val="28"/>
          <w:szCs w:val="28"/>
        </w:rPr>
        <w:t>МБ</w:t>
      </w:r>
      <w:r w:rsidRPr="00AC2C1D">
        <w:rPr>
          <w:rFonts w:ascii="Times New Roman" w:hAnsi="Times New Roman" w:cs="Times New Roman"/>
          <w:sz w:val="28"/>
          <w:szCs w:val="28"/>
        </w:rPr>
        <w:t xml:space="preserve">ДОУ </w:t>
      </w:r>
      <w:r w:rsidR="002F4F05">
        <w:rPr>
          <w:rFonts w:ascii="Times New Roman" w:hAnsi="Times New Roman" w:cs="Times New Roman"/>
          <w:sz w:val="28"/>
          <w:szCs w:val="28"/>
        </w:rPr>
        <w:t xml:space="preserve">№ 12 </w:t>
      </w:r>
      <w:r w:rsidRPr="00AC2C1D">
        <w:rPr>
          <w:rFonts w:ascii="Times New Roman" w:hAnsi="Times New Roman" w:cs="Times New Roman"/>
          <w:sz w:val="28"/>
          <w:szCs w:val="28"/>
        </w:rPr>
        <w:t xml:space="preserve">считает важным направлением в своей деятельности постоянное повышение и совершенствование педагогического мастерства. Для этого организуются курсы, семинары, работа творческих групп, деловые игры, консультации, открытые мероприятия внутри </w:t>
      </w:r>
      <w:r w:rsidR="002F4F05">
        <w:rPr>
          <w:rFonts w:ascii="Times New Roman" w:hAnsi="Times New Roman" w:cs="Times New Roman"/>
          <w:sz w:val="28"/>
          <w:szCs w:val="28"/>
        </w:rPr>
        <w:t>учреждения</w:t>
      </w:r>
      <w:r w:rsidRPr="00AC2C1D">
        <w:rPr>
          <w:rFonts w:ascii="Times New Roman" w:hAnsi="Times New Roman" w:cs="Times New Roman"/>
          <w:sz w:val="28"/>
          <w:szCs w:val="28"/>
        </w:rPr>
        <w:t>.</w:t>
      </w:r>
    </w:p>
    <w:p w:rsidR="002F4F05" w:rsidRDefault="007D64CF" w:rsidP="002F4F05">
      <w:pPr>
        <w:spacing w:after="0"/>
        <w:rPr>
          <w:rFonts w:ascii="Times New Roman" w:hAnsi="Times New Roman" w:cs="Times New Roman"/>
          <w:sz w:val="28"/>
          <w:szCs w:val="28"/>
        </w:rPr>
      </w:pPr>
      <w:r w:rsidRPr="00AC2C1D">
        <w:rPr>
          <w:rFonts w:ascii="Times New Roman" w:hAnsi="Times New Roman" w:cs="Times New Roman"/>
          <w:sz w:val="28"/>
          <w:szCs w:val="28"/>
        </w:rPr>
        <w:t xml:space="preserve"> </w:t>
      </w:r>
      <w:proofErr w:type="gramStart"/>
      <w:r w:rsidRPr="00AC2C1D">
        <w:rPr>
          <w:rFonts w:ascii="Times New Roman" w:hAnsi="Times New Roman" w:cs="Times New Roman"/>
          <w:sz w:val="28"/>
          <w:szCs w:val="28"/>
        </w:rPr>
        <w:t xml:space="preserve">Курсы повышения квалификации по ФГОС ДО за последние 3 года прошли </w:t>
      </w:r>
      <w:r w:rsidR="002F4F05">
        <w:rPr>
          <w:rFonts w:ascii="Times New Roman" w:hAnsi="Times New Roman" w:cs="Times New Roman"/>
          <w:sz w:val="28"/>
          <w:szCs w:val="28"/>
        </w:rPr>
        <w:t>22</w:t>
      </w:r>
      <w:r w:rsidRPr="00AC2C1D">
        <w:rPr>
          <w:rFonts w:ascii="Times New Roman" w:hAnsi="Times New Roman" w:cs="Times New Roman"/>
          <w:sz w:val="28"/>
          <w:szCs w:val="28"/>
        </w:rPr>
        <w:t xml:space="preserve"> (</w:t>
      </w:r>
      <w:r w:rsidR="002F4F05">
        <w:rPr>
          <w:rFonts w:ascii="Times New Roman" w:hAnsi="Times New Roman" w:cs="Times New Roman"/>
          <w:sz w:val="28"/>
          <w:szCs w:val="28"/>
        </w:rPr>
        <w:t>10</w:t>
      </w:r>
      <w:r w:rsidRPr="00AC2C1D">
        <w:rPr>
          <w:rFonts w:ascii="Times New Roman" w:hAnsi="Times New Roman" w:cs="Times New Roman"/>
          <w:sz w:val="28"/>
          <w:szCs w:val="28"/>
        </w:rPr>
        <w:t>0%) педагогов.</w:t>
      </w:r>
      <w:proofErr w:type="gramEnd"/>
      <w:r w:rsidRPr="00AC2C1D">
        <w:rPr>
          <w:rFonts w:ascii="Times New Roman" w:hAnsi="Times New Roman" w:cs="Times New Roman"/>
          <w:sz w:val="28"/>
          <w:szCs w:val="28"/>
        </w:rPr>
        <w:t xml:space="preserve"> Все это позволило переориентировать педагогический коллектив с </w:t>
      </w:r>
      <w:proofErr w:type="spellStart"/>
      <w:proofErr w:type="gramStart"/>
      <w:r w:rsidRPr="00AC2C1D">
        <w:rPr>
          <w:rFonts w:ascii="Times New Roman" w:hAnsi="Times New Roman" w:cs="Times New Roman"/>
          <w:sz w:val="28"/>
          <w:szCs w:val="28"/>
        </w:rPr>
        <w:t>учебно</w:t>
      </w:r>
      <w:proofErr w:type="spellEnd"/>
      <w:r w:rsidRPr="00AC2C1D">
        <w:rPr>
          <w:rFonts w:ascii="Times New Roman" w:hAnsi="Times New Roman" w:cs="Times New Roman"/>
          <w:sz w:val="28"/>
          <w:szCs w:val="28"/>
        </w:rPr>
        <w:t xml:space="preserve"> - дисциплинарной</w:t>
      </w:r>
      <w:proofErr w:type="gramEnd"/>
      <w:r w:rsidRPr="00AC2C1D">
        <w:rPr>
          <w:rFonts w:ascii="Times New Roman" w:hAnsi="Times New Roman" w:cs="Times New Roman"/>
          <w:sz w:val="28"/>
          <w:szCs w:val="28"/>
        </w:rPr>
        <w:t xml:space="preserve"> модели на личностно - ориентированную модель воспитания детей, основанную на уважении и доверии к ребенку. </w:t>
      </w:r>
    </w:p>
    <w:p w:rsidR="002F4F05" w:rsidRDefault="007D64CF" w:rsidP="002F4F05">
      <w:pPr>
        <w:spacing w:after="0"/>
        <w:rPr>
          <w:rFonts w:ascii="Times New Roman" w:hAnsi="Times New Roman" w:cs="Times New Roman"/>
          <w:sz w:val="28"/>
          <w:szCs w:val="28"/>
        </w:rPr>
      </w:pPr>
      <w:r w:rsidRPr="002F4F05">
        <w:rPr>
          <w:rFonts w:ascii="Times New Roman" w:hAnsi="Times New Roman" w:cs="Times New Roman"/>
          <w:b/>
          <w:sz w:val="28"/>
          <w:szCs w:val="28"/>
        </w:rPr>
        <w:t>Выводы и предложения</w:t>
      </w:r>
      <w:r w:rsidRPr="00AC2C1D">
        <w:rPr>
          <w:rFonts w:ascii="Times New Roman" w:hAnsi="Times New Roman" w:cs="Times New Roman"/>
          <w:sz w:val="28"/>
          <w:szCs w:val="28"/>
        </w:rPr>
        <w:t>: ДОУ укомплектовано педагогическими кадрами полностью, все педагоги с высшим и средним специальным образованием, квалификационные категории имеют 8</w:t>
      </w:r>
      <w:r w:rsidR="002F4F05">
        <w:rPr>
          <w:rFonts w:ascii="Times New Roman" w:hAnsi="Times New Roman" w:cs="Times New Roman"/>
          <w:sz w:val="28"/>
          <w:szCs w:val="28"/>
        </w:rPr>
        <w:t>6</w:t>
      </w:r>
      <w:r w:rsidRPr="00AC2C1D">
        <w:rPr>
          <w:rFonts w:ascii="Times New Roman" w:hAnsi="Times New Roman" w:cs="Times New Roman"/>
          <w:sz w:val="28"/>
          <w:szCs w:val="28"/>
        </w:rPr>
        <w:t>% педагогов. План аттестационных мероприятий на 20</w:t>
      </w:r>
      <w:r w:rsidR="002F4F05">
        <w:rPr>
          <w:rFonts w:ascii="Times New Roman" w:hAnsi="Times New Roman" w:cs="Times New Roman"/>
          <w:sz w:val="28"/>
          <w:szCs w:val="28"/>
        </w:rPr>
        <w:t>19</w:t>
      </w:r>
      <w:r w:rsidRPr="00AC2C1D">
        <w:rPr>
          <w:rFonts w:ascii="Times New Roman" w:hAnsi="Times New Roman" w:cs="Times New Roman"/>
          <w:sz w:val="28"/>
          <w:szCs w:val="28"/>
        </w:rPr>
        <w:t>-20</w:t>
      </w:r>
      <w:r w:rsidR="002F4F05">
        <w:rPr>
          <w:rFonts w:ascii="Times New Roman" w:hAnsi="Times New Roman" w:cs="Times New Roman"/>
          <w:sz w:val="28"/>
          <w:szCs w:val="28"/>
        </w:rPr>
        <w:t>20</w:t>
      </w:r>
      <w:r w:rsidRPr="00AC2C1D">
        <w:rPr>
          <w:rFonts w:ascii="Times New Roman" w:hAnsi="Times New Roman" w:cs="Times New Roman"/>
          <w:sz w:val="28"/>
          <w:szCs w:val="28"/>
        </w:rPr>
        <w:t xml:space="preserve"> учебный год выполнен;</w:t>
      </w:r>
    </w:p>
    <w:p w:rsidR="002F4F05" w:rsidRDefault="007D64CF" w:rsidP="002F4F05">
      <w:pPr>
        <w:spacing w:after="0"/>
        <w:rPr>
          <w:rFonts w:ascii="Times New Roman" w:hAnsi="Times New Roman" w:cs="Times New Roman"/>
          <w:sz w:val="28"/>
          <w:szCs w:val="28"/>
        </w:rPr>
      </w:pPr>
      <w:r w:rsidRPr="00AC2C1D">
        <w:rPr>
          <w:rFonts w:ascii="Times New Roman" w:hAnsi="Times New Roman" w:cs="Times New Roman"/>
          <w:sz w:val="28"/>
          <w:szCs w:val="28"/>
        </w:rPr>
        <w:t xml:space="preserve"> 20</w:t>
      </w:r>
      <w:r w:rsidR="002F4F05">
        <w:rPr>
          <w:rFonts w:ascii="Times New Roman" w:hAnsi="Times New Roman" w:cs="Times New Roman"/>
          <w:sz w:val="28"/>
          <w:szCs w:val="28"/>
        </w:rPr>
        <w:t>19</w:t>
      </w:r>
      <w:r w:rsidRPr="00AC2C1D">
        <w:rPr>
          <w:rFonts w:ascii="Times New Roman" w:hAnsi="Times New Roman" w:cs="Times New Roman"/>
          <w:sz w:val="28"/>
          <w:szCs w:val="28"/>
        </w:rPr>
        <w:t>-20</w:t>
      </w:r>
      <w:r w:rsidR="002F4F05">
        <w:rPr>
          <w:rFonts w:ascii="Times New Roman" w:hAnsi="Times New Roman" w:cs="Times New Roman"/>
          <w:sz w:val="28"/>
          <w:szCs w:val="28"/>
        </w:rPr>
        <w:t>20</w:t>
      </w:r>
      <w:r w:rsidRPr="00AC2C1D">
        <w:rPr>
          <w:rFonts w:ascii="Times New Roman" w:hAnsi="Times New Roman" w:cs="Times New Roman"/>
          <w:sz w:val="28"/>
          <w:szCs w:val="28"/>
        </w:rPr>
        <w:t xml:space="preserve">учебный год все педагоги повышали свой профессиональный уровень через прохождение процедуры аттестации, самообразование, знакомились с опытом работы своих коллег из других дошкольных учреждений, проходили курсы повышения квалификации. В ДОУ 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ДОУ в целом. 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rsidR="002F4F05" w:rsidRDefault="007D64CF" w:rsidP="002F4F05">
      <w:pPr>
        <w:spacing w:after="0"/>
        <w:rPr>
          <w:rFonts w:ascii="Times New Roman" w:hAnsi="Times New Roman" w:cs="Times New Roman"/>
          <w:sz w:val="28"/>
          <w:szCs w:val="28"/>
        </w:rPr>
      </w:pPr>
      <w:r w:rsidRPr="00AC2C1D">
        <w:rPr>
          <w:rFonts w:ascii="Times New Roman" w:hAnsi="Times New Roman" w:cs="Times New Roman"/>
          <w:sz w:val="28"/>
          <w:szCs w:val="28"/>
        </w:rPr>
        <w:t>В 20</w:t>
      </w:r>
      <w:r w:rsidR="002F4F05">
        <w:rPr>
          <w:rFonts w:ascii="Times New Roman" w:hAnsi="Times New Roman" w:cs="Times New Roman"/>
          <w:sz w:val="28"/>
          <w:szCs w:val="28"/>
        </w:rPr>
        <w:t>20</w:t>
      </w:r>
      <w:r w:rsidRPr="00AC2C1D">
        <w:rPr>
          <w:rFonts w:ascii="Times New Roman" w:hAnsi="Times New Roman" w:cs="Times New Roman"/>
          <w:sz w:val="28"/>
          <w:szCs w:val="28"/>
        </w:rPr>
        <w:t>-20</w:t>
      </w:r>
      <w:r w:rsidR="002F4F05">
        <w:rPr>
          <w:rFonts w:ascii="Times New Roman" w:hAnsi="Times New Roman" w:cs="Times New Roman"/>
          <w:sz w:val="28"/>
          <w:szCs w:val="28"/>
        </w:rPr>
        <w:t>21</w:t>
      </w:r>
      <w:r w:rsidRPr="00AC2C1D">
        <w:rPr>
          <w:rFonts w:ascii="Times New Roman" w:hAnsi="Times New Roman" w:cs="Times New Roman"/>
          <w:sz w:val="28"/>
          <w:szCs w:val="28"/>
        </w:rPr>
        <w:t xml:space="preserve">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ИК</w:t>
      </w:r>
      <w:proofErr w:type="gramStart"/>
      <w:r w:rsidRPr="00AC2C1D">
        <w:rPr>
          <w:rFonts w:ascii="Times New Roman" w:hAnsi="Times New Roman" w:cs="Times New Roman"/>
          <w:sz w:val="28"/>
          <w:szCs w:val="28"/>
        </w:rPr>
        <w:t>Т-</w:t>
      </w:r>
      <w:proofErr w:type="gramEnd"/>
      <w:r w:rsidRPr="00AC2C1D">
        <w:rPr>
          <w:rFonts w:ascii="Times New Roman" w:hAnsi="Times New Roman" w:cs="Times New Roman"/>
          <w:sz w:val="28"/>
          <w:szCs w:val="28"/>
        </w:rPr>
        <w:t xml:space="preserve"> технологий (участие педагогов в </w:t>
      </w:r>
      <w:proofErr w:type="spellStart"/>
      <w:r w:rsidRPr="00AC2C1D">
        <w:rPr>
          <w:rFonts w:ascii="Times New Roman" w:hAnsi="Times New Roman" w:cs="Times New Roman"/>
          <w:sz w:val="28"/>
          <w:szCs w:val="28"/>
        </w:rPr>
        <w:t>онлайн</w:t>
      </w:r>
      <w:proofErr w:type="spellEnd"/>
      <w:r w:rsidRPr="00AC2C1D">
        <w:rPr>
          <w:rFonts w:ascii="Times New Roman" w:hAnsi="Times New Roman" w:cs="Times New Roman"/>
          <w:sz w:val="28"/>
          <w:szCs w:val="28"/>
        </w:rPr>
        <w:t xml:space="preserve"> - конференциях, </w:t>
      </w:r>
      <w:proofErr w:type="spellStart"/>
      <w:r w:rsidRPr="00AC2C1D">
        <w:rPr>
          <w:rFonts w:ascii="Times New Roman" w:hAnsi="Times New Roman" w:cs="Times New Roman"/>
          <w:sz w:val="28"/>
          <w:szCs w:val="28"/>
        </w:rPr>
        <w:t>вебинарах</w:t>
      </w:r>
      <w:proofErr w:type="spellEnd"/>
      <w:r w:rsidRPr="00AC2C1D">
        <w:rPr>
          <w:rFonts w:ascii="Times New Roman" w:hAnsi="Times New Roman" w:cs="Times New Roman"/>
          <w:sz w:val="28"/>
          <w:szCs w:val="28"/>
        </w:rPr>
        <w:t xml:space="preserve"> и др.) </w:t>
      </w:r>
    </w:p>
    <w:p w:rsidR="002F4F05" w:rsidRDefault="007D64CF" w:rsidP="002F4F05">
      <w:pPr>
        <w:spacing w:after="0"/>
        <w:rPr>
          <w:rFonts w:ascii="Times New Roman" w:hAnsi="Times New Roman" w:cs="Times New Roman"/>
          <w:sz w:val="28"/>
          <w:szCs w:val="28"/>
        </w:rPr>
      </w:pPr>
      <w:r w:rsidRPr="00AC2C1D">
        <w:rPr>
          <w:rFonts w:ascii="Times New Roman" w:hAnsi="Times New Roman" w:cs="Times New Roman"/>
          <w:sz w:val="28"/>
          <w:szCs w:val="28"/>
        </w:rPr>
        <w:lastRenderedPageBreak/>
        <w:t xml:space="preserve">1.5. Анализ материально – технических условий реализации ООП ДОУ. Финансовое обеспечение ООП ДОУ. </w:t>
      </w:r>
    </w:p>
    <w:p w:rsidR="009639A0" w:rsidRDefault="007D64CF" w:rsidP="002F4F05">
      <w:pPr>
        <w:spacing w:after="0"/>
        <w:rPr>
          <w:rFonts w:ascii="Times New Roman" w:hAnsi="Times New Roman" w:cs="Times New Roman"/>
          <w:sz w:val="28"/>
          <w:szCs w:val="28"/>
        </w:rPr>
      </w:pPr>
      <w:r w:rsidRPr="00AC2C1D">
        <w:rPr>
          <w:rFonts w:ascii="Times New Roman" w:hAnsi="Times New Roman" w:cs="Times New Roman"/>
          <w:sz w:val="28"/>
          <w:szCs w:val="28"/>
        </w:rPr>
        <w:t xml:space="preserve">Материально-техническая база реализации ООП </w:t>
      </w:r>
      <w:proofErr w:type="gramStart"/>
      <w:r w:rsidRPr="00AC2C1D">
        <w:rPr>
          <w:rFonts w:ascii="Times New Roman" w:hAnsi="Times New Roman" w:cs="Times New Roman"/>
          <w:sz w:val="28"/>
          <w:szCs w:val="28"/>
        </w:rPr>
        <w:t>ДО</w:t>
      </w:r>
      <w:proofErr w:type="gramEnd"/>
      <w:r w:rsidRPr="00AC2C1D">
        <w:rPr>
          <w:rFonts w:ascii="Times New Roman" w:hAnsi="Times New Roman" w:cs="Times New Roman"/>
          <w:sz w:val="28"/>
          <w:szCs w:val="28"/>
        </w:rPr>
        <w:t xml:space="preserve"> соответствует </w:t>
      </w:r>
      <w:proofErr w:type="gramStart"/>
      <w:r w:rsidRPr="00AC2C1D">
        <w:rPr>
          <w:rFonts w:ascii="Times New Roman" w:hAnsi="Times New Roman" w:cs="Times New Roman"/>
          <w:sz w:val="28"/>
          <w:szCs w:val="28"/>
        </w:rPr>
        <w:t>действующим</w:t>
      </w:r>
      <w:proofErr w:type="gramEnd"/>
      <w:r w:rsidRPr="00AC2C1D">
        <w:rPr>
          <w:rFonts w:ascii="Times New Roman" w:hAnsi="Times New Roman" w:cs="Times New Roman"/>
          <w:sz w:val="28"/>
          <w:szCs w:val="28"/>
        </w:rPr>
        <w:t xml:space="preserve"> санитарным и противопожарным нормам, нормам охраны труда работников ДОУ. В достаточной мере имеются технические средства. В</w:t>
      </w:r>
      <w:r w:rsidR="002F4F05">
        <w:rPr>
          <w:rFonts w:ascii="Times New Roman" w:hAnsi="Times New Roman" w:cs="Times New Roman"/>
          <w:sz w:val="28"/>
          <w:szCs w:val="28"/>
        </w:rPr>
        <w:t xml:space="preserve"> 2 </w:t>
      </w:r>
      <w:r w:rsidRPr="00AC2C1D">
        <w:rPr>
          <w:rFonts w:ascii="Times New Roman" w:hAnsi="Times New Roman" w:cs="Times New Roman"/>
          <w:sz w:val="28"/>
          <w:szCs w:val="28"/>
        </w:rPr>
        <w:t xml:space="preserve">группах имеется </w:t>
      </w:r>
      <w:r w:rsidR="002F4F05">
        <w:rPr>
          <w:rFonts w:ascii="Times New Roman" w:hAnsi="Times New Roman" w:cs="Times New Roman"/>
          <w:sz w:val="28"/>
          <w:szCs w:val="28"/>
        </w:rPr>
        <w:t>ноутбук</w:t>
      </w:r>
      <w:r w:rsidRPr="00AC2C1D">
        <w:rPr>
          <w:rFonts w:ascii="Times New Roman" w:hAnsi="Times New Roman" w:cs="Times New Roman"/>
          <w:sz w:val="28"/>
          <w:szCs w:val="28"/>
        </w:rPr>
        <w:t xml:space="preserve">, </w:t>
      </w:r>
      <w:r w:rsidR="002F4F05">
        <w:rPr>
          <w:rFonts w:ascii="Times New Roman" w:hAnsi="Times New Roman" w:cs="Times New Roman"/>
          <w:sz w:val="28"/>
          <w:szCs w:val="28"/>
        </w:rPr>
        <w:t xml:space="preserve">в учреждении имеется 4 проектора, </w:t>
      </w:r>
      <w:r w:rsidRPr="00AC2C1D">
        <w:rPr>
          <w:rFonts w:ascii="Times New Roman" w:hAnsi="Times New Roman" w:cs="Times New Roman"/>
          <w:sz w:val="28"/>
          <w:szCs w:val="28"/>
        </w:rPr>
        <w:t xml:space="preserve">что позволяет </w:t>
      </w:r>
      <w:proofErr w:type="spellStart"/>
      <w:r w:rsidRPr="00AC2C1D">
        <w:rPr>
          <w:rFonts w:ascii="Times New Roman" w:hAnsi="Times New Roman" w:cs="Times New Roman"/>
          <w:sz w:val="28"/>
          <w:szCs w:val="28"/>
        </w:rPr>
        <w:t>информатизировать</w:t>
      </w:r>
      <w:proofErr w:type="spellEnd"/>
      <w:r w:rsidRPr="00AC2C1D">
        <w:rPr>
          <w:rFonts w:ascii="Times New Roman" w:hAnsi="Times New Roman" w:cs="Times New Roman"/>
          <w:sz w:val="28"/>
          <w:szCs w:val="28"/>
        </w:rPr>
        <w:t xml:space="preserve"> образовательный процесс в полной мере. Программно</w:t>
      </w:r>
      <w:r w:rsidR="002F4F05">
        <w:rPr>
          <w:rFonts w:ascii="Times New Roman" w:hAnsi="Times New Roman" w:cs="Times New Roman"/>
          <w:sz w:val="28"/>
          <w:szCs w:val="28"/>
        </w:rPr>
        <w:t xml:space="preserve">- </w:t>
      </w:r>
      <w:r w:rsidRPr="00AC2C1D">
        <w:rPr>
          <w:rFonts w:ascii="Times New Roman" w:hAnsi="Times New Roman" w:cs="Times New Roman"/>
          <w:sz w:val="28"/>
          <w:szCs w:val="28"/>
        </w:rPr>
        <w:t xml:space="preserve">методический комплекс дошкольного учреждения частично подобран с учетом ориентации на государственные требования. В методическом кабинете имеется библиотека, сочетающая в себе набор демонстрационных материалов; комплект методической литературы для работы с детьми в группах </w:t>
      </w:r>
      <w:proofErr w:type="spellStart"/>
      <w:r w:rsidRPr="00AC2C1D">
        <w:rPr>
          <w:rFonts w:ascii="Times New Roman" w:hAnsi="Times New Roman" w:cs="Times New Roman"/>
          <w:sz w:val="28"/>
          <w:szCs w:val="28"/>
        </w:rPr>
        <w:t>общеразвивающей</w:t>
      </w:r>
      <w:proofErr w:type="spellEnd"/>
      <w:r w:rsidRPr="00AC2C1D">
        <w:rPr>
          <w:rFonts w:ascii="Times New Roman" w:hAnsi="Times New Roman" w:cs="Times New Roman"/>
          <w:sz w:val="28"/>
          <w:szCs w:val="28"/>
        </w:rPr>
        <w:t xml:space="preserve"> направленности; художественную литературу, хрестоматии для чтения детям по Программе; картотеки в достаточном количестве. Использование интернета является важным для педагогов в подготовке организованной образовательной деятельности, методических мероприятий. Анализ соответствия материально-технического обеспечения реализации ООП требованиям, предъявляемым к участку, зданию, помещениям показал, что для реализации ООП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Учреждение постоянно работает над укреплением материально-технической базы. В детском саду созданы условия для полноценного воспитания и развития воспитанников: функционируют: музыкальн</w:t>
      </w:r>
      <w:r w:rsidR="009639A0">
        <w:rPr>
          <w:rFonts w:ascii="Times New Roman" w:hAnsi="Times New Roman" w:cs="Times New Roman"/>
          <w:sz w:val="28"/>
          <w:szCs w:val="28"/>
        </w:rPr>
        <w:t xml:space="preserve">ый зал, </w:t>
      </w:r>
      <w:r w:rsidRPr="00AC2C1D">
        <w:rPr>
          <w:rFonts w:ascii="Times New Roman" w:hAnsi="Times New Roman" w:cs="Times New Roman"/>
          <w:sz w:val="28"/>
          <w:szCs w:val="28"/>
        </w:rPr>
        <w:t>физкультурный зал, кабинет музыкального руководителя, пищеблок, прачечная, медицинский кабинет, методический кабинет, кабинет заведующей, мин</w:t>
      </w:r>
      <w:r w:rsidR="009639A0">
        <w:rPr>
          <w:rFonts w:ascii="Times New Roman" w:hAnsi="Times New Roman" w:cs="Times New Roman"/>
          <w:sz w:val="28"/>
          <w:szCs w:val="28"/>
        </w:rPr>
        <w:t>и-музей русского народного быта</w:t>
      </w:r>
      <w:r w:rsidRPr="00AC2C1D">
        <w:rPr>
          <w:rFonts w:ascii="Times New Roman" w:hAnsi="Times New Roman" w:cs="Times New Roman"/>
          <w:sz w:val="28"/>
          <w:szCs w:val="28"/>
        </w:rPr>
        <w:t>. Оснащение музыкальн</w:t>
      </w:r>
      <w:r w:rsidR="009639A0">
        <w:rPr>
          <w:rFonts w:ascii="Times New Roman" w:hAnsi="Times New Roman" w:cs="Times New Roman"/>
          <w:sz w:val="28"/>
          <w:szCs w:val="28"/>
        </w:rPr>
        <w:t xml:space="preserve">ого зала и </w:t>
      </w:r>
      <w:r w:rsidRPr="00AC2C1D">
        <w:rPr>
          <w:rFonts w:ascii="Times New Roman" w:hAnsi="Times New Roman" w:cs="Times New Roman"/>
          <w:sz w:val="28"/>
          <w:szCs w:val="28"/>
        </w:rPr>
        <w:t xml:space="preserve">физкультурного зала соответствует санитарно-гигиеническим нормам, площадь достаточна для реализации образовательных задач, оборудование, представленное в </w:t>
      </w:r>
      <w:r w:rsidR="009639A0">
        <w:rPr>
          <w:rFonts w:ascii="Times New Roman" w:hAnsi="Times New Roman" w:cs="Times New Roman"/>
          <w:sz w:val="28"/>
          <w:szCs w:val="28"/>
        </w:rPr>
        <w:t>залах</w:t>
      </w:r>
      <w:r w:rsidRPr="00AC2C1D">
        <w:rPr>
          <w:rFonts w:ascii="Times New Roman" w:hAnsi="Times New Roman" w:cs="Times New Roman"/>
          <w:sz w:val="28"/>
          <w:szCs w:val="28"/>
        </w:rPr>
        <w:t xml:space="preserve">, имеет все необходимые документы и сертификаты качества. Оформление осуществлено в соответствии с эстетическими требованиями к данной части предметно-образовательной среды детского сада. Оборудование </w:t>
      </w:r>
      <w:r w:rsidR="009639A0">
        <w:rPr>
          <w:rFonts w:ascii="Times New Roman" w:hAnsi="Times New Roman" w:cs="Times New Roman"/>
          <w:sz w:val="28"/>
          <w:szCs w:val="28"/>
        </w:rPr>
        <w:t xml:space="preserve">физкультурного и музыкального залов </w:t>
      </w:r>
      <w:r w:rsidRPr="00AC2C1D">
        <w:rPr>
          <w:rFonts w:ascii="Times New Roman" w:hAnsi="Times New Roman" w:cs="Times New Roman"/>
          <w:sz w:val="28"/>
          <w:szCs w:val="28"/>
        </w:rPr>
        <w:t xml:space="preserve"> оснащено в соответствии с принципом необходимости и достаточности для организации образовательной работы по физическому и музыкальному развитию детей. Анализ оснащения детского сада: МТБ, УМК, ЭОР показал, что все технические средства обучения, учебно-методические комплекты, наглядный </w:t>
      </w:r>
      <w:r w:rsidRPr="00AC2C1D">
        <w:rPr>
          <w:rFonts w:ascii="Times New Roman" w:hAnsi="Times New Roman" w:cs="Times New Roman"/>
          <w:sz w:val="28"/>
          <w:szCs w:val="28"/>
        </w:rPr>
        <w:lastRenderedPageBreak/>
        <w:t xml:space="preserve">и демонстрационный материал,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 Оценка медико-социального обеспечения показала его соответствие к предъявляемым требованиям. В дошкольном учреждении имеется медицинский кабинет, оснащение кабинета позволяет качественно решать задачи медицинского обслуживания детей, штат медицинских работников укомплектован в соответствии с нормативами. Количество и соотношение возрастных групп детей в учреждении определено учредителем, исходя из их предельной наполняемости и гигиенического норматива площади на одного ребенка в соответствии с требованиями </w:t>
      </w:r>
      <w:proofErr w:type="spellStart"/>
      <w:r w:rsidRPr="00AC2C1D">
        <w:rPr>
          <w:rFonts w:ascii="Times New Roman" w:hAnsi="Times New Roman" w:cs="Times New Roman"/>
          <w:sz w:val="28"/>
          <w:szCs w:val="28"/>
        </w:rPr>
        <w:t>СанПиН</w:t>
      </w:r>
      <w:proofErr w:type="spellEnd"/>
      <w:r w:rsidRPr="00AC2C1D">
        <w:rPr>
          <w:rFonts w:ascii="Times New Roman" w:hAnsi="Times New Roman" w:cs="Times New Roman"/>
          <w:sz w:val="28"/>
          <w:szCs w:val="28"/>
        </w:rPr>
        <w:t xml:space="preserve">. Питание детей организовано строго в соответствии с требованиями </w:t>
      </w:r>
      <w:proofErr w:type="spellStart"/>
      <w:r w:rsidRPr="00AC2C1D">
        <w:rPr>
          <w:rFonts w:ascii="Times New Roman" w:hAnsi="Times New Roman" w:cs="Times New Roman"/>
          <w:sz w:val="28"/>
          <w:szCs w:val="28"/>
        </w:rPr>
        <w:t>СанПиН</w:t>
      </w:r>
      <w:proofErr w:type="spellEnd"/>
      <w:r w:rsidRPr="00AC2C1D">
        <w:rPr>
          <w:rFonts w:ascii="Times New Roman" w:hAnsi="Times New Roman" w:cs="Times New Roman"/>
          <w:sz w:val="28"/>
          <w:szCs w:val="28"/>
        </w:rPr>
        <w:t xml:space="preserve"> и утверждено заведующей. Анализ финансового обеспечения. Финансирование ДОУ осуществляется из регионального и муниципального бюджета (финансирование производится на выплату заработной платы обслуживающему персоналу, оплату коммунальных услуг, организацию льготного питания, приобретение хозяйственных товаров и медикаментов, выполнение услуг по содержанию движимого и недвижимого имущества). Финансирование детского сада осуществляется на основании бюджетной сметы расходов и муниципального задания на 20</w:t>
      </w:r>
      <w:r w:rsidR="009639A0">
        <w:rPr>
          <w:rFonts w:ascii="Times New Roman" w:hAnsi="Times New Roman" w:cs="Times New Roman"/>
          <w:sz w:val="28"/>
          <w:szCs w:val="28"/>
        </w:rPr>
        <w:t>20</w:t>
      </w:r>
      <w:r w:rsidRPr="00AC2C1D">
        <w:rPr>
          <w:rFonts w:ascii="Times New Roman" w:hAnsi="Times New Roman" w:cs="Times New Roman"/>
          <w:sz w:val="28"/>
          <w:szCs w:val="28"/>
        </w:rPr>
        <w:t>г. и плановый период на 2019-2020г. Финансово</w:t>
      </w:r>
      <w:r w:rsidR="009639A0">
        <w:rPr>
          <w:rFonts w:ascii="Times New Roman" w:hAnsi="Times New Roman" w:cs="Times New Roman"/>
          <w:sz w:val="28"/>
          <w:szCs w:val="28"/>
        </w:rPr>
        <w:t>-</w:t>
      </w:r>
      <w:r w:rsidRPr="00AC2C1D">
        <w:rPr>
          <w:rFonts w:ascii="Times New Roman" w:hAnsi="Times New Roman" w:cs="Times New Roman"/>
          <w:sz w:val="28"/>
          <w:szCs w:val="28"/>
        </w:rPr>
        <w:t xml:space="preserve">экономическое обеспечение введения ФГОС </w:t>
      </w:r>
      <w:proofErr w:type="gramStart"/>
      <w:r w:rsidRPr="00AC2C1D">
        <w:rPr>
          <w:rFonts w:ascii="Times New Roman" w:hAnsi="Times New Roman" w:cs="Times New Roman"/>
          <w:sz w:val="28"/>
          <w:szCs w:val="28"/>
        </w:rPr>
        <w:t>ДО</w:t>
      </w:r>
      <w:proofErr w:type="gramEnd"/>
      <w:r w:rsidRPr="00AC2C1D">
        <w:rPr>
          <w:rFonts w:ascii="Times New Roman" w:hAnsi="Times New Roman" w:cs="Times New Roman"/>
          <w:sz w:val="28"/>
          <w:szCs w:val="28"/>
        </w:rPr>
        <w:t xml:space="preserve"> строится </w:t>
      </w:r>
      <w:proofErr w:type="gramStart"/>
      <w:r w:rsidRPr="00AC2C1D">
        <w:rPr>
          <w:rFonts w:ascii="Times New Roman" w:hAnsi="Times New Roman" w:cs="Times New Roman"/>
          <w:sz w:val="28"/>
          <w:szCs w:val="28"/>
        </w:rPr>
        <w:t>в</w:t>
      </w:r>
      <w:proofErr w:type="gramEnd"/>
      <w:r w:rsidRPr="00AC2C1D">
        <w:rPr>
          <w:rFonts w:ascii="Times New Roman" w:hAnsi="Times New Roman" w:cs="Times New Roman"/>
          <w:sz w:val="28"/>
          <w:szCs w:val="28"/>
        </w:rPr>
        <w:t xml:space="preserve"> соответствии Планом финансово – хозяйственной деятельности на 20</w:t>
      </w:r>
      <w:r w:rsidR="009639A0">
        <w:rPr>
          <w:rFonts w:ascii="Times New Roman" w:hAnsi="Times New Roman" w:cs="Times New Roman"/>
          <w:sz w:val="28"/>
          <w:szCs w:val="28"/>
        </w:rPr>
        <w:t>20</w:t>
      </w:r>
      <w:r w:rsidRPr="00AC2C1D">
        <w:rPr>
          <w:rFonts w:ascii="Times New Roman" w:hAnsi="Times New Roman" w:cs="Times New Roman"/>
          <w:sz w:val="28"/>
          <w:szCs w:val="28"/>
        </w:rPr>
        <w:t xml:space="preserve">г., где определен объем расходов, необходимых для реализации ООП ДО, механизм его формирования. Материально-техническая база позволяет обеспечивать государственные гарантии прав граждан на получение общедоступного и бесплатного дошкольного образования;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ДОУ. </w:t>
      </w:r>
    </w:p>
    <w:p w:rsidR="007D64CF" w:rsidRPr="00AC2C1D" w:rsidRDefault="007D64CF" w:rsidP="002F4F05">
      <w:pPr>
        <w:spacing w:after="0"/>
        <w:rPr>
          <w:rFonts w:ascii="Times New Roman" w:hAnsi="Times New Roman" w:cs="Times New Roman"/>
          <w:sz w:val="28"/>
          <w:szCs w:val="28"/>
        </w:rPr>
      </w:pPr>
      <w:r w:rsidRPr="00535807">
        <w:rPr>
          <w:rFonts w:ascii="Times New Roman" w:hAnsi="Times New Roman" w:cs="Times New Roman"/>
          <w:b/>
          <w:sz w:val="28"/>
          <w:szCs w:val="28"/>
        </w:rPr>
        <w:t>Выводы и предложения</w:t>
      </w:r>
      <w:r w:rsidRPr="00AC2C1D">
        <w:rPr>
          <w:rFonts w:ascii="Times New Roman" w:hAnsi="Times New Roman" w:cs="Times New Roman"/>
          <w:sz w:val="28"/>
          <w:szCs w:val="28"/>
        </w:rPr>
        <w:t>: Административно-хозяйственная деятельность ДОУ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 Согласно требованиям ДОУ наполнено кухонным, прачечным, медицинским, физкультурным, техническим оборудованием, мебелью, дидактическим и игровым материалом. Анализ деятельности детского сада за 20</w:t>
      </w:r>
      <w:r w:rsidR="00535807">
        <w:rPr>
          <w:rFonts w:ascii="Times New Roman" w:hAnsi="Times New Roman" w:cs="Times New Roman"/>
          <w:sz w:val="28"/>
          <w:szCs w:val="28"/>
        </w:rPr>
        <w:t>19</w:t>
      </w:r>
      <w:r w:rsidRPr="00AC2C1D">
        <w:rPr>
          <w:rFonts w:ascii="Times New Roman" w:hAnsi="Times New Roman" w:cs="Times New Roman"/>
          <w:sz w:val="28"/>
          <w:szCs w:val="28"/>
        </w:rPr>
        <w:t>-20</w:t>
      </w:r>
      <w:r w:rsidR="00535807">
        <w:rPr>
          <w:rFonts w:ascii="Times New Roman" w:hAnsi="Times New Roman" w:cs="Times New Roman"/>
          <w:sz w:val="28"/>
          <w:szCs w:val="28"/>
        </w:rPr>
        <w:t xml:space="preserve">20 </w:t>
      </w:r>
      <w:r w:rsidRPr="00AC2C1D">
        <w:rPr>
          <w:rFonts w:ascii="Times New Roman" w:hAnsi="Times New Roman" w:cs="Times New Roman"/>
          <w:sz w:val="28"/>
          <w:szCs w:val="28"/>
        </w:rPr>
        <w:t xml:space="preserve">учебный год показал, что учреждение имеет стабильный уровень </w:t>
      </w:r>
      <w:r w:rsidRPr="00AC2C1D">
        <w:rPr>
          <w:rFonts w:ascii="Times New Roman" w:hAnsi="Times New Roman" w:cs="Times New Roman"/>
          <w:sz w:val="28"/>
          <w:szCs w:val="28"/>
        </w:rPr>
        <w:lastRenderedPageBreak/>
        <w:t xml:space="preserve">функционирования: - приведена в соответствии нормативно-правовая база; - положительные результаты освоения детьми образовательной программы; - сложился сплоченный творческий коллектив. Для соответствия требованиям ФГОС </w:t>
      </w:r>
      <w:proofErr w:type="gramStart"/>
      <w:r w:rsidRPr="00AC2C1D">
        <w:rPr>
          <w:rFonts w:ascii="Times New Roman" w:hAnsi="Times New Roman" w:cs="Times New Roman"/>
          <w:sz w:val="28"/>
          <w:szCs w:val="28"/>
        </w:rPr>
        <w:t>ДО</w:t>
      </w:r>
      <w:proofErr w:type="gramEnd"/>
      <w:r w:rsidRPr="00AC2C1D">
        <w:rPr>
          <w:rFonts w:ascii="Times New Roman" w:hAnsi="Times New Roman" w:cs="Times New Roman"/>
          <w:sz w:val="28"/>
          <w:szCs w:val="28"/>
        </w:rPr>
        <w:t xml:space="preserve"> необходимо дополнить </w:t>
      </w:r>
      <w:proofErr w:type="gramStart"/>
      <w:r w:rsidRPr="00AC2C1D">
        <w:rPr>
          <w:rFonts w:ascii="Times New Roman" w:hAnsi="Times New Roman" w:cs="Times New Roman"/>
          <w:sz w:val="28"/>
          <w:szCs w:val="28"/>
        </w:rPr>
        <w:t>методический</w:t>
      </w:r>
      <w:proofErr w:type="gramEnd"/>
      <w:r w:rsidRPr="00AC2C1D">
        <w:rPr>
          <w:rFonts w:ascii="Times New Roman" w:hAnsi="Times New Roman" w:cs="Times New Roman"/>
          <w:sz w:val="28"/>
          <w:szCs w:val="28"/>
        </w:rPr>
        <w:t xml:space="preserve"> кабинет дидактическими материалами по различным образовательным областям, приобрести методическую литературу в соответствии с ФГОС ДО, детскую художественную литературу на все возрастные группы, современное оборудование для проведения физкультурных занятий.</w:t>
      </w:r>
    </w:p>
    <w:p w:rsidR="00535807" w:rsidRDefault="00535807" w:rsidP="00535807">
      <w:pPr>
        <w:spacing w:after="0"/>
        <w:rPr>
          <w:rFonts w:ascii="Times New Roman" w:hAnsi="Times New Roman" w:cs="Times New Roman"/>
          <w:sz w:val="28"/>
          <w:szCs w:val="28"/>
        </w:rPr>
      </w:pPr>
      <w:r w:rsidRPr="00AC2C1D">
        <w:rPr>
          <w:rFonts w:ascii="Times New Roman" w:hAnsi="Times New Roman" w:cs="Times New Roman"/>
          <w:sz w:val="28"/>
          <w:szCs w:val="28"/>
        </w:rPr>
        <w:t xml:space="preserve">Вариативные показатели ВСОКО </w:t>
      </w:r>
    </w:p>
    <w:p w:rsidR="00BC7880" w:rsidRPr="00BC7880" w:rsidRDefault="00535807" w:rsidP="00BC7880">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2.1. Удовлетворённость</w:t>
      </w:r>
      <w:r w:rsidR="004C28D1">
        <w:rPr>
          <w:rFonts w:ascii="Times New Roman" w:hAnsi="Times New Roman" w:cs="Times New Roman"/>
          <w:sz w:val="28"/>
          <w:szCs w:val="28"/>
        </w:rPr>
        <w:t xml:space="preserve"> </w:t>
      </w:r>
      <w:r w:rsidR="007D64CF" w:rsidRPr="00AC2C1D">
        <w:rPr>
          <w:rFonts w:ascii="Times New Roman" w:hAnsi="Times New Roman" w:cs="Times New Roman"/>
          <w:sz w:val="28"/>
          <w:szCs w:val="28"/>
        </w:rPr>
        <w:t>родителей качеством организации образовательного процесса в ДОУ</w:t>
      </w:r>
      <w:r w:rsidR="00BC7880" w:rsidRPr="00BC7880">
        <w:rPr>
          <w:sz w:val="24"/>
          <w:szCs w:val="24"/>
        </w:rPr>
        <w:t xml:space="preserve"> </w:t>
      </w:r>
      <w:r w:rsidR="00BC7880" w:rsidRPr="00BC7880">
        <w:rPr>
          <w:rFonts w:ascii="Times New Roman" w:hAnsi="Times New Roman" w:cs="Times New Roman"/>
          <w:sz w:val="28"/>
          <w:szCs w:val="28"/>
        </w:rPr>
        <w:t xml:space="preserve">Результаты анкетирования родителей </w:t>
      </w:r>
      <w:r w:rsidR="00BC7880" w:rsidRPr="00BC7880">
        <w:rPr>
          <w:rFonts w:ascii="Times New Roman" w:hAnsi="Times New Roman" w:cs="Times New Roman"/>
          <w:i/>
          <w:sz w:val="28"/>
          <w:szCs w:val="28"/>
        </w:rPr>
        <w:t xml:space="preserve">«Удовлетворенность работой детского сада» </w:t>
      </w:r>
      <w:r w:rsidR="00BC7880" w:rsidRPr="00BC7880">
        <w:rPr>
          <w:rFonts w:ascii="Times New Roman" w:hAnsi="Times New Roman" w:cs="Times New Roman"/>
          <w:sz w:val="28"/>
          <w:szCs w:val="28"/>
        </w:rPr>
        <w:t>МБДОУ «Детский сад №12» Предгорного муниципального округа</w:t>
      </w:r>
      <w:r w:rsidR="00BC7880">
        <w:rPr>
          <w:rFonts w:ascii="Times New Roman" w:hAnsi="Times New Roman" w:cs="Times New Roman"/>
          <w:sz w:val="28"/>
          <w:szCs w:val="28"/>
        </w:rPr>
        <w:t xml:space="preserve"> </w:t>
      </w:r>
      <w:r w:rsidR="00BC7880" w:rsidRPr="00BC7880">
        <w:rPr>
          <w:rFonts w:ascii="Times New Roman" w:hAnsi="Times New Roman" w:cs="Times New Roman"/>
          <w:sz w:val="28"/>
          <w:szCs w:val="28"/>
        </w:rPr>
        <w:t>Ставропольского края</w:t>
      </w:r>
    </w:p>
    <w:p w:rsidR="00BC7880" w:rsidRPr="00BC7880" w:rsidRDefault="00BC7880" w:rsidP="00BC7880">
      <w:pPr>
        <w:spacing w:after="0" w:line="240" w:lineRule="auto"/>
        <w:rPr>
          <w:rFonts w:ascii="Times New Roman" w:hAnsi="Times New Roman" w:cs="Times New Roman"/>
          <w:sz w:val="28"/>
          <w:szCs w:val="28"/>
        </w:rPr>
      </w:pPr>
      <w:r w:rsidRPr="00BC7880">
        <w:rPr>
          <w:rFonts w:ascii="Times New Roman" w:hAnsi="Times New Roman" w:cs="Times New Roman"/>
          <w:sz w:val="28"/>
          <w:szCs w:val="28"/>
        </w:rPr>
        <w:t xml:space="preserve">1. По результатам опроса, </w:t>
      </w:r>
      <w:proofErr w:type="gramStart"/>
      <w:r w:rsidRPr="00BC7880">
        <w:rPr>
          <w:rFonts w:ascii="Times New Roman" w:hAnsi="Times New Roman" w:cs="Times New Roman"/>
          <w:sz w:val="28"/>
          <w:szCs w:val="28"/>
        </w:rPr>
        <w:t>удовлетворены</w:t>
      </w:r>
      <w:proofErr w:type="gramEnd"/>
      <w:r w:rsidRPr="00BC7880">
        <w:rPr>
          <w:rFonts w:ascii="Times New Roman" w:hAnsi="Times New Roman" w:cs="Times New Roman"/>
          <w:sz w:val="28"/>
          <w:szCs w:val="28"/>
        </w:rPr>
        <w:t>:</w:t>
      </w:r>
    </w:p>
    <w:p w:rsidR="00BC7880" w:rsidRPr="00BC7880" w:rsidRDefault="00BC7880" w:rsidP="00BC7880">
      <w:pPr>
        <w:spacing w:after="0" w:line="240" w:lineRule="auto"/>
        <w:ind w:firstLine="709"/>
        <w:rPr>
          <w:rFonts w:ascii="Times New Roman" w:hAnsi="Times New Roman" w:cs="Times New Roman"/>
          <w:sz w:val="28"/>
          <w:szCs w:val="28"/>
        </w:rPr>
      </w:pPr>
      <w:r w:rsidRPr="00BC7880">
        <w:rPr>
          <w:rFonts w:ascii="Times New Roman" w:hAnsi="Times New Roman" w:cs="Times New Roman"/>
          <w:sz w:val="28"/>
          <w:szCs w:val="28"/>
        </w:rPr>
        <w:t xml:space="preserve">-  качеством обучения в детском саду 96% родителей; </w:t>
      </w:r>
    </w:p>
    <w:p w:rsidR="00BC7880" w:rsidRPr="00BC7880" w:rsidRDefault="00BC7880" w:rsidP="00BC7880">
      <w:pPr>
        <w:spacing w:after="0" w:line="240" w:lineRule="auto"/>
        <w:ind w:firstLine="709"/>
        <w:rPr>
          <w:rFonts w:ascii="Times New Roman" w:hAnsi="Times New Roman" w:cs="Times New Roman"/>
          <w:sz w:val="28"/>
          <w:szCs w:val="28"/>
        </w:rPr>
      </w:pPr>
      <w:r w:rsidRPr="00BC7880">
        <w:rPr>
          <w:rFonts w:ascii="Times New Roman" w:hAnsi="Times New Roman" w:cs="Times New Roman"/>
          <w:sz w:val="28"/>
          <w:szCs w:val="28"/>
        </w:rPr>
        <w:t>- безопасностью ребенка на территории ДОУ удовлетворены 84% родителей, 10%                родителей хотят, чтобы территория ДОУ охранялась;</w:t>
      </w:r>
    </w:p>
    <w:p w:rsidR="00BC7880" w:rsidRPr="00BC7880" w:rsidRDefault="00BC7880" w:rsidP="00BC7880">
      <w:pPr>
        <w:spacing w:after="0" w:line="240" w:lineRule="auto"/>
        <w:ind w:firstLine="709"/>
        <w:rPr>
          <w:rFonts w:ascii="Times New Roman" w:hAnsi="Times New Roman" w:cs="Times New Roman"/>
          <w:sz w:val="28"/>
          <w:szCs w:val="28"/>
        </w:rPr>
      </w:pPr>
      <w:r w:rsidRPr="00BC7880">
        <w:rPr>
          <w:rFonts w:ascii="Times New Roman" w:hAnsi="Times New Roman" w:cs="Times New Roman"/>
          <w:sz w:val="28"/>
          <w:szCs w:val="28"/>
        </w:rPr>
        <w:t>- качеством питания довольны 81% родителей;</w:t>
      </w:r>
    </w:p>
    <w:p w:rsidR="00BC7880" w:rsidRPr="00BC7880" w:rsidRDefault="00BC7880" w:rsidP="00BC7880">
      <w:pPr>
        <w:spacing w:after="0" w:line="240" w:lineRule="auto"/>
        <w:ind w:firstLine="709"/>
        <w:rPr>
          <w:rFonts w:ascii="Times New Roman" w:hAnsi="Times New Roman" w:cs="Times New Roman"/>
          <w:sz w:val="28"/>
          <w:szCs w:val="28"/>
        </w:rPr>
      </w:pPr>
      <w:r w:rsidRPr="00BC7880">
        <w:rPr>
          <w:rFonts w:ascii="Times New Roman" w:hAnsi="Times New Roman" w:cs="Times New Roman"/>
          <w:sz w:val="28"/>
          <w:szCs w:val="28"/>
        </w:rPr>
        <w:t>- отношение педагогов к детям устраивает 92% родителей.</w:t>
      </w:r>
    </w:p>
    <w:p w:rsidR="00BC7880" w:rsidRPr="00BC7880" w:rsidRDefault="00BC7880" w:rsidP="00BC7880">
      <w:pPr>
        <w:spacing w:after="0" w:line="240" w:lineRule="auto"/>
        <w:rPr>
          <w:rFonts w:ascii="Times New Roman" w:hAnsi="Times New Roman" w:cs="Times New Roman"/>
          <w:sz w:val="28"/>
          <w:szCs w:val="28"/>
        </w:rPr>
      </w:pPr>
      <w:r w:rsidRPr="00BC7880">
        <w:rPr>
          <w:rFonts w:ascii="Times New Roman" w:hAnsi="Times New Roman" w:cs="Times New Roman"/>
          <w:sz w:val="28"/>
          <w:szCs w:val="28"/>
        </w:rPr>
        <w:t>2. Самочувствие детей в группе детского сада:</w:t>
      </w:r>
    </w:p>
    <w:p w:rsidR="00BC7880" w:rsidRPr="00BC7880" w:rsidRDefault="00BC7880" w:rsidP="00BC7880">
      <w:pPr>
        <w:spacing w:after="0" w:line="240" w:lineRule="auto"/>
        <w:ind w:firstLine="709"/>
        <w:rPr>
          <w:rFonts w:ascii="Times New Roman" w:hAnsi="Times New Roman" w:cs="Times New Roman"/>
          <w:sz w:val="28"/>
          <w:szCs w:val="28"/>
        </w:rPr>
      </w:pPr>
      <w:r w:rsidRPr="00BC7880">
        <w:rPr>
          <w:rFonts w:ascii="Times New Roman" w:hAnsi="Times New Roman" w:cs="Times New Roman"/>
          <w:sz w:val="28"/>
          <w:szCs w:val="28"/>
        </w:rPr>
        <w:t>- радостное - 55%</w:t>
      </w:r>
    </w:p>
    <w:p w:rsidR="00BC7880" w:rsidRPr="00BC7880" w:rsidRDefault="00BC7880" w:rsidP="00BC7880">
      <w:pPr>
        <w:spacing w:after="0" w:line="240" w:lineRule="auto"/>
        <w:ind w:firstLine="709"/>
        <w:rPr>
          <w:rFonts w:ascii="Times New Roman" w:hAnsi="Times New Roman" w:cs="Times New Roman"/>
          <w:sz w:val="28"/>
          <w:szCs w:val="28"/>
        </w:rPr>
      </w:pPr>
      <w:r w:rsidRPr="00BC7880">
        <w:rPr>
          <w:rFonts w:ascii="Times New Roman" w:hAnsi="Times New Roman" w:cs="Times New Roman"/>
          <w:sz w:val="28"/>
          <w:szCs w:val="28"/>
        </w:rPr>
        <w:t>- спокойное - 44%</w:t>
      </w:r>
    </w:p>
    <w:p w:rsidR="00BC7880" w:rsidRPr="00BC7880" w:rsidRDefault="00BC7880" w:rsidP="00BC7880">
      <w:pPr>
        <w:spacing w:after="0" w:line="240" w:lineRule="auto"/>
        <w:ind w:firstLine="709"/>
        <w:rPr>
          <w:rFonts w:ascii="Times New Roman" w:hAnsi="Times New Roman" w:cs="Times New Roman"/>
          <w:sz w:val="28"/>
          <w:szCs w:val="28"/>
        </w:rPr>
      </w:pPr>
      <w:r w:rsidRPr="00BC7880">
        <w:rPr>
          <w:rFonts w:ascii="Times New Roman" w:hAnsi="Times New Roman" w:cs="Times New Roman"/>
          <w:sz w:val="28"/>
          <w:szCs w:val="28"/>
        </w:rPr>
        <w:t>- напряженное – 1%</w:t>
      </w:r>
    </w:p>
    <w:p w:rsidR="00BC7880" w:rsidRPr="00BC7880" w:rsidRDefault="00BC7880" w:rsidP="00BC7880">
      <w:pPr>
        <w:spacing w:after="0" w:line="240" w:lineRule="auto"/>
        <w:rPr>
          <w:rFonts w:ascii="Times New Roman" w:hAnsi="Times New Roman" w:cs="Times New Roman"/>
          <w:sz w:val="28"/>
          <w:szCs w:val="28"/>
        </w:rPr>
      </w:pPr>
      <w:r w:rsidRPr="00BC7880">
        <w:rPr>
          <w:rFonts w:ascii="Times New Roman" w:hAnsi="Times New Roman" w:cs="Times New Roman"/>
          <w:sz w:val="28"/>
          <w:szCs w:val="28"/>
        </w:rPr>
        <w:t>3. 73% воспитанников охотно идут в детский сад.</w:t>
      </w:r>
    </w:p>
    <w:p w:rsidR="00BC7880" w:rsidRPr="00BC7880" w:rsidRDefault="00BC7880" w:rsidP="00BC7880">
      <w:pPr>
        <w:spacing w:after="0" w:line="240" w:lineRule="auto"/>
        <w:rPr>
          <w:rFonts w:ascii="Times New Roman" w:hAnsi="Times New Roman" w:cs="Times New Roman"/>
          <w:sz w:val="28"/>
          <w:szCs w:val="28"/>
        </w:rPr>
      </w:pPr>
      <w:r w:rsidRPr="00BC7880">
        <w:rPr>
          <w:rFonts w:ascii="Times New Roman" w:hAnsi="Times New Roman" w:cs="Times New Roman"/>
          <w:sz w:val="28"/>
          <w:szCs w:val="28"/>
        </w:rPr>
        <w:t>4. 46% родителей обращаются к воспитателям группы по вопросам воспитания и обучения ребенка; 38% родителей не всегда могут обратиться к воспитателям группы.</w:t>
      </w:r>
    </w:p>
    <w:p w:rsidR="00BC7880" w:rsidRPr="00BC7880" w:rsidRDefault="00BC7880" w:rsidP="00BC7880">
      <w:pPr>
        <w:spacing w:after="0" w:line="240" w:lineRule="auto"/>
        <w:rPr>
          <w:rFonts w:ascii="Times New Roman" w:hAnsi="Times New Roman" w:cs="Times New Roman"/>
          <w:sz w:val="28"/>
          <w:szCs w:val="28"/>
        </w:rPr>
      </w:pPr>
      <w:r w:rsidRPr="00BC7880">
        <w:rPr>
          <w:rFonts w:ascii="Times New Roman" w:hAnsi="Times New Roman" w:cs="Times New Roman"/>
          <w:sz w:val="28"/>
          <w:szCs w:val="28"/>
        </w:rPr>
        <w:t>5. Среди форм работы с родителями, пользуются популярностью:</w:t>
      </w:r>
    </w:p>
    <w:p w:rsidR="00BC7880" w:rsidRPr="00BC7880" w:rsidRDefault="00BC7880" w:rsidP="00BC7880">
      <w:pPr>
        <w:spacing w:after="0" w:line="240" w:lineRule="auto"/>
        <w:ind w:firstLine="709"/>
        <w:rPr>
          <w:rFonts w:ascii="Times New Roman" w:hAnsi="Times New Roman" w:cs="Times New Roman"/>
          <w:sz w:val="28"/>
          <w:szCs w:val="28"/>
        </w:rPr>
      </w:pPr>
      <w:r w:rsidRPr="00BC7880">
        <w:rPr>
          <w:rFonts w:ascii="Times New Roman" w:hAnsi="Times New Roman" w:cs="Times New Roman"/>
          <w:sz w:val="28"/>
          <w:szCs w:val="28"/>
        </w:rPr>
        <w:t>- общие родительские собрания – 40%</w:t>
      </w:r>
    </w:p>
    <w:p w:rsidR="00BC7880" w:rsidRPr="00BC7880" w:rsidRDefault="00BC7880" w:rsidP="00BC7880">
      <w:pPr>
        <w:spacing w:after="0" w:line="240" w:lineRule="auto"/>
        <w:ind w:firstLine="709"/>
        <w:rPr>
          <w:rFonts w:ascii="Times New Roman" w:hAnsi="Times New Roman" w:cs="Times New Roman"/>
          <w:sz w:val="28"/>
          <w:szCs w:val="28"/>
        </w:rPr>
      </w:pPr>
      <w:r w:rsidRPr="00BC7880">
        <w:rPr>
          <w:rFonts w:ascii="Times New Roman" w:hAnsi="Times New Roman" w:cs="Times New Roman"/>
          <w:sz w:val="28"/>
          <w:szCs w:val="28"/>
        </w:rPr>
        <w:t>- групповые родительские собрания – 38%</w:t>
      </w:r>
    </w:p>
    <w:p w:rsidR="00BC7880" w:rsidRPr="00BC7880" w:rsidRDefault="00BC7880" w:rsidP="00BC7880">
      <w:pPr>
        <w:spacing w:after="0" w:line="240" w:lineRule="auto"/>
        <w:ind w:firstLine="709"/>
        <w:rPr>
          <w:rFonts w:ascii="Times New Roman" w:hAnsi="Times New Roman" w:cs="Times New Roman"/>
          <w:sz w:val="28"/>
          <w:szCs w:val="28"/>
        </w:rPr>
      </w:pPr>
      <w:r w:rsidRPr="00BC7880">
        <w:rPr>
          <w:rFonts w:ascii="Times New Roman" w:hAnsi="Times New Roman" w:cs="Times New Roman"/>
          <w:sz w:val="28"/>
          <w:szCs w:val="28"/>
        </w:rPr>
        <w:t xml:space="preserve">- проведение с детьми совместных мероприятий, </w:t>
      </w:r>
      <w:r w:rsidRPr="00BC7880">
        <w:rPr>
          <w:rFonts w:ascii="Times New Roman" w:hAnsi="Times New Roman" w:cs="Times New Roman"/>
          <w:sz w:val="28"/>
          <w:szCs w:val="28"/>
        </w:rPr>
        <w:br/>
        <w:t xml:space="preserve">               участие в праздниках, занятиях – 63%</w:t>
      </w:r>
    </w:p>
    <w:p w:rsidR="00BC7880" w:rsidRPr="00BC7880" w:rsidRDefault="00BC7880" w:rsidP="00BC7880">
      <w:pPr>
        <w:spacing w:after="0" w:line="240" w:lineRule="auto"/>
        <w:ind w:firstLine="709"/>
        <w:rPr>
          <w:rStyle w:val="a4"/>
          <w:rFonts w:ascii="Times New Roman" w:hAnsi="Times New Roman" w:cs="Times New Roman"/>
          <w:b w:val="0"/>
          <w:sz w:val="28"/>
          <w:szCs w:val="28"/>
        </w:rPr>
      </w:pPr>
      <w:r w:rsidRPr="00BC7880">
        <w:rPr>
          <w:rFonts w:ascii="Times New Roman" w:hAnsi="Times New Roman" w:cs="Times New Roman"/>
          <w:sz w:val="28"/>
          <w:szCs w:val="28"/>
        </w:rPr>
        <w:t>- 5 родителей предложили проводить день открытых дверей.</w:t>
      </w:r>
      <w:r w:rsidRPr="00BC7880">
        <w:rPr>
          <w:rFonts w:ascii="Times New Roman" w:eastAsia="Times New Roman" w:hAnsi="Times New Roman" w:cs="Times New Roman"/>
          <w:sz w:val="28"/>
          <w:szCs w:val="28"/>
        </w:rPr>
        <w:t> </w:t>
      </w:r>
    </w:p>
    <w:p w:rsidR="00BC7880" w:rsidRPr="002C3969" w:rsidRDefault="00BC7880" w:rsidP="00BC7880">
      <w:pPr>
        <w:spacing w:after="0" w:line="240" w:lineRule="auto"/>
        <w:jc w:val="both"/>
        <w:rPr>
          <w:rFonts w:eastAsia="Times New Roman"/>
          <w:sz w:val="24"/>
          <w:szCs w:val="24"/>
        </w:rPr>
      </w:pPr>
      <w:r w:rsidRPr="002C3969">
        <w:rPr>
          <w:rFonts w:eastAsia="Times New Roman"/>
          <w:sz w:val="24"/>
          <w:szCs w:val="24"/>
        </w:rPr>
        <w:t> </w:t>
      </w:r>
    </w:p>
    <w:p w:rsidR="00D31449" w:rsidRDefault="007D64CF" w:rsidP="004C28D1">
      <w:pPr>
        <w:rPr>
          <w:rFonts w:ascii="Times New Roman" w:hAnsi="Times New Roman" w:cs="Times New Roman"/>
          <w:sz w:val="28"/>
          <w:szCs w:val="28"/>
        </w:rPr>
      </w:pPr>
      <w:r w:rsidRPr="00AC2C1D">
        <w:rPr>
          <w:rFonts w:ascii="Times New Roman" w:hAnsi="Times New Roman" w:cs="Times New Roman"/>
          <w:sz w:val="28"/>
          <w:szCs w:val="28"/>
        </w:rPr>
        <w:t xml:space="preserve">По итогам анкетирования родителей можно сделать вывод, что большинство родителей удовлетворяет деятельность детского сада. Такой процент указывает на то, что родители готовы на взаимодействие и сотрудничество и остаются не равнодушными к жизнедеятельности учреждения. Поскольку родители являются полноправными участниками образовательного процесса, их мнение учитывается при организации деятельности </w:t>
      </w:r>
      <w:r w:rsidR="00BC7880">
        <w:rPr>
          <w:rFonts w:ascii="Times New Roman" w:hAnsi="Times New Roman" w:cs="Times New Roman"/>
          <w:sz w:val="28"/>
          <w:szCs w:val="28"/>
        </w:rPr>
        <w:t>учреждения</w:t>
      </w:r>
      <w:r w:rsidRPr="00AC2C1D">
        <w:rPr>
          <w:rFonts w:ascii="Times New Roman" w:hAnsi="Times New Roman" w:cs="Times New Roman"/>
          <w:sz w:val="28"/>
          <w:szCs w:val="28"/>
        </w:rPr>
        <w:t xml:space="preserve">. Необходимо в новом учебном году, продолжать работу с родителями </w:t>
      </w:r>
      <w:r w:rsidRPr="00AC2C1D">
        <w:rPr>
          <w:rFonts w:ascii="Times New Roman" w:hAnsi="Times New Roman" w:cs="Times New Roman"/>
          <w:sz w:val="28"/>
          <w:szCs w:val="28"/>
        </w:rPr>
        <w:lastRenderedPageBreak/>
        <w:t xml:space="preserve">(законными представителями) по информированию работы сайта </w:t>
      </w:r>
      <w:r w:rsidR="00BC7880">
        <w:rPr>
          <w:rFonts w:ascii="Times New Roman" w:hAnsi="Times New Roman" w:cs="Times New Roman"/>
          <w:sz w:val="28"/>
          <w:szCs w:val="28"/>
        </w:rPr>
        <w:t>учреждения</w:t>
      </w:r>
      <w:r w:rsidRPr="00AC2C1D">
        <w:rPr>
          <w:rFonts w:ascii="Times New Roman" w:hAnsi="Times New Roman" w:cs="Times New Roman"/>
          <w:sz w:val="28"/>
          <w:szCs w:val="28"/>
        </w:rPr>
        <w:t xml:space="preserve">, организовать презентацию развивающих игр, пособий, наглядных материалов, детской художественной литературы, которая используется для организации качественного педагогического процесса. С целью обеспечения целостности образовательного процесса в </w:t>
      </w:r>
      <w:r w:rsidR="00BC7880">
        <w:rPr>
          <w:rFonts w:ascii="Times New Roman" w:hAnsi="Times New Roman" w:cs="Times New Roman"/>
          <w:sz w:val="28"/>
          <w:szCs w:val="28"/>
        </w:rPr>
        <w:t xml:space="preserve">учреждения </w:t>
      </w:r>
      <w:r w:rsidRPr="00AC2C1D">
        <w:rPr>
          <w:rFonts w:ascii="Times New Roman" w:hAnsi="Times New Roman" w:cs="Times New Roman"/>
          <w:sz w:val="28"/>
          <w:szCs w:val="28"/>
        </w:rPr>
        <w:t xml:space="preserve">и семье педагогическому коллективу необходимо активно сотрудничать с семьями воспитанников, осуществлять изучение социального заказа семьи </w:t>
      </w:r>
      <w:proofErr w:type="gramStart"/>
      <w:r w:rsidRPr="00AC2C1D">
        <w:rPr>
          <w:rFonts w:ascii="Times New Roman" w:hAnsi="Times New Roman" w:cs="Times New Roman"/>
          <w:sz w:val="28"/>
          <w:szCs w:val="28"/>
        </w:rPr>
        <w:t>к</w:t>
      </w:r>
      <w:proofErr w:type="gramEnd"/>
      <w:r w:rsidRPr="00AC2C1D">
        <w:rPr>
          <w:rFonts w:ascii="Times New Roman" w:hAnsi="Times New Roman" w:cs="Times New Roman"/>
          <w:sz w:val="28"/>
          <w:szCs w:val="28"/>
        </w:rPr>
        <w:t xml:space="preserve"> </w:t>
      </w:r>
      <w:r w:rsidR="00BC7880">
        <w:rPr>
          <w:rFonts w:ascii="Times New Roman" w:hAnsi="Times New Roman" w:cs="Times New Roman"/>
          <w:sz w:val="28"/>
          <w:szCs w:val="28"/>
        </w:rPr>
        <w:t>учреждения</w:t>
      </w:r>
      <w:r w:rsidRPr="00AC2C1D">
        <w:rPr>
          <w:rFonts w:ascii="Times New Roman" w:hAnsi="Times New Roman" w:cs="Times New Roman"/>
          <w:sz w:val="28"/>
          <w:szCs w:val="28"/>
        </w:rPr>
        <w:t xml:space="preserve">. Продолжать проводить ежегодные мониторинговые исследования «Мнение родителей (законных представителей) обучающихся о качестве образовательного процесса» со 100% опросом. Результаты мониторинговых исследований показывают, что по сравнению с прошлым учебным годом активность родительской общественности значительно повысилась. Современные родители не только предъявляют высокие требования к качеству образовательных и жизнеобеспечивающих услуг, но и стремятся сами участвовать в образовательном процессе </w:t>
      </w:r>
      <w:r w:rsidR="00BC7880">
        <w:rPr>
          <w:rFonts w:ascii="Times New Roman" w:hAnsi="Times New Roman" w:cs="Times New Roman"/>
          <w:sz w:val="28"/>
          <w:szCs w:val="28"/>
        </w:rPr>
        <w:t>учреждения</w:t>
      </w:r>
      <w:r w:rsidRPr="00AC2C1D">
        <w:rPr>
          <w:rFonts w:ascii="Times New Roman" w:hAnsi="Times New Roman" w:cs="Times New Roman"/>
          <w:sz w:val="28"/>
          <w:szCs w:val="28"/>
        </w:rPr>
        <w:t xml:space="preserve">. Незначительный процент родителей остается с потребительским отношением к процессу образования, воспитания и развития их детей, с пассивным отношением к участию в мероприятиях и в управлении </w:t>
      </w:r>
      <w:r w:rsidR="00BC7880">
        <w:rPr>
          <w:rFonts w:ascii="Times New Roman" w:hAnsi="Times New Roman" w:cs="Times New Roman"/>
          <w:sz w:val="28"/>
          <w:szCs w:val="28"/>
        </w:rPr>
        <w:t>учреждения</w:t>
      </w:r>
      <w:r w:rsidRPr="00AC2C1D">
        <w:rPr>
          <w:rFonts w:ascii="Times New Roman" w:hAnsi="Times New Roman" w:cs="Times New Roman"/>
          <w:sz w:val="28"/>
          <w:szCs w:val="28"/>
        </w:rPr>
        <w:t xml:space="preserve">. Одной из приоритетных задач коллектива </w:t>
      </w:r>
      <w:r w:rsidR="00BC7880">
        <w:rPr>
          <w:rFonts w:ascii="Times New Roman" w:hAnsi="Times New Roman" w:cs="Times New Roman"/>
          <w:sz w:val="28"/>
          <w:szCs w:val="28"/>
        </w:rPr>
        <w:t>учрежден</w:t>
      </w:r>
      <w:r w:rsidR="00D31449">
        <w:rPr>
          <w:rFonts w:ascii="Times New Roman" w:hAnsi="Times New Roman" w:cs="Times New Roman"/>
          <w:sz w:val="28"/>
          <w:szCs w:val="28"/>
        </w:rPr>
        <w:t xml:space="preserve">ия </w:t>
      </w:r>
      <w:r w:rsidRPr="00AC2C1D">
        <w:rPr>
          <w:rFonts w:ascii="Times New Roman" w:hAnsi="Times New Roman" w:cs="Times New Roman"/>
          <w:sz w:val="28"/>
          <w:szCs w:val="28"/>
        </w:rPr>
        <w:t xml:space="preserve">является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современные технологии: интернет - ресурсы, участие в разработке и реализации совместных педагогических проектов, участие в управлении </w:t>
      </w:r>
      <w:r w:rsidR="00BC7880">
        <w:rPr>
          <w:rFonts w:ascii="Times New Roman" w:hAnsi="Times New Roman" w:cs="Times New Roman"/>
          <w:sz w:val="28"/>
          <w:szCs w:val="28"/>
        </w:rPr>
        <w:t>учреждения</w:t>
      </w:r>
      <w:r w:rsidRPr="00AC2C1D">
        <w:rPr>
          <w:rFonts w:ascii="Times New Roman" w:hAnsi="Times New Roman" w:cs="Times New Roman"/>
          <w:sz w:val="28"/>
          <w:szCs w:val="28"/>
        </w:rPr>
        <w:t xml:space="preserve">. В целом можно отметить, что процент удовлетворенности деятельностью </w:t>
      </w:r>
      <w:r w:rsidR="00BC7880">
        <w:rPr>
          <w:rFonts w:ascii="Times New Roman" w:hAnsi="Times New Roman" w:cs="Times New Roman"/>
          <w:sz w:val="28"/>
          <w:szCs w:val="28"/>
        </w:rPr>
        <w:t>МБДО</w:t>
      </w:r>
      <w:r w:rsidRPr="00AC2C1D">
        <w:rPr>
          <w:rFonts w:ascii="Times New Roman" w:hAnsi="Times New Roman" w:cs="Times New Roman"/>
          <w:sz w:val="28"/>
          <w:szCs w:val="28"/>
        </w:rPr>
        <w:t>У №</w:t>
      </w:r>
      <w:r w:rsidR="00BC7880">
        <w:rPr>
          <w:rFonts w:ascii="Times New Roman" w:hAnsi="Times New Roman" w:cs="Times New Roman"/>
          <w:sz w:val="28"/>
          <w:szCs w:val="28"/>
        </w:rPr>
        <w:t xml:space="preserve"> 12</w:t>
      </w:r>
      <w:r w:rsidRPr="00AC2C1D">
        <w:rPr>
          <w:rFonts w:ascii="Times New Roman" w:hAnsi="Times New Roman" w:cs="Times New Roman"/>
          <w:sz w:val="28"/>
          <w:szCs w:val="28"/>
        </w:rPr>
        <w:t xml:space="preserve">, составляющий </w:t>
      </w:r>
      <w:r w:rsidR="00D31449">
        <w:rPr>
          <w:rFonts w:ascii="Times New Roman" w:hAnsi="Times New Roman" w:cs="Times New Roman"/>
          <w:sz w:val="28"/>
          <w:szCs w:val="28"/>
        </w:rPr>
        <w:t>96</w:t>
      </w:r>
      <w:r w:rsidRPr="00AC2C1D">
        <w:rPr>
          <w:rFonts w:ascii="Times New Roman" w:hAnsi="Times New Roman" w:cs="Times New Roman"/>
          <w:sz w:val="28"/>
          <w:szCs w:val="28"/>
        </w:rPr>
        <w:t xml:space="preserve">,0% опрошенных родителей, позволяет сделать следующие вывод: созданная система работы ДОУ позволяет удовлетворять потребность и запросы родителей на достаточном уровне. Необходимо выявить конкретные недостатки, наиболее полно изучить потребность родителей услышать их предложения по улучшению работы детского сада, и вынести их на дополнительное обсуждение. В дальнейшем вести работу по улучшению слабых сторон деятельности дошкольного учреждения. </w:t>
      </w:r>
    </w:p>
    <w:p w:rsidR="00D31449" w:rsidRDefault="007D64CF" w:rsidP="004C28D1">
      <w:pPr>
        <w:rPr>
          <w:rFonts w:ascii="Times New Roman" w:hAnsi="Times New Roman" w:cs="Times New Roman"/>
          <w:sz w:val="28"/>
          <w:szCs w:val="28"/>
        </w:rPr>
      </w:pPr>
      <w:r w:rsidRPr="00D31449">
        <w:rPr>
          <w:rFonts w:ascii="Times New Roman" w:hAnsi="Times New Roman" w:cs="Times New Roman"/>
          <w:b/>
          <w:sz w:val="28"/>
          <w:szCs w:val="28"/>
        </w:rPr>
        <w:t>Вывод</w:t>
      </w:r>
      <w:r w:rsidRPr="00AC2C1D">
        <w:rPr>
          <w:rFonts w:ascii="Times New Roman" w:hAnsi="Times New Roman" w:cs="Times New Roman"/>
          <w:sz w:val="28"/>
          <w:szCs w:val="28"/>
        </w:rPr>
        <w:t>: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w:t>
      </w:r>
    </w:p>
    <w:p w:rsidR="00D31449" w:rsidRDefault="007D64CF" w:rsidP="004C28D1">
      <w:pPr>
        <w:rPr>
          <w:rFonts w:ascii="Times New Roman" w:hAnsi="Times New Roman" w:cs="Times New Roman"/>
          <w:sz w:val="28"/>
          <w:szCs w:val="28"/>
        </w:rPr>
      </w:pPr>
      <w:r w:rsidRPr="00AC2C1D">
        <w:rPr>
          <w:rFonts w:ascii="Times New Roman" w:hAnsi="Times New Roman" w:cs="Times New Roman"/>
          <w:sz w:val="28"/>
          <w:szCs w:val="28"/>
        </w:rPr>
        <w:t xml:space="preserve"> 2.2. Анализ адаптации детей к условиям ДОУ.</w:t>
      </w:r>
    </w:p>
    <w:p w:rsidR="00D31449" w:rsidRDefault="007D64CF" w:rsidP="004C28D1">
      <w:pPr>
        <w:rPr>
          <w:rFonts w:ascii="Times New Roman" w:hAnsi="Times New Roman" w:cs="Times New Roman"/>
          <w:sz w:val="28"/>
          <w:szCs w:val="28"/>
        </w:rPr>
      </w:pPr>
      <w:r w:rsidRPr="00AC2C1D">
        <w:rPr>
          <w:rFonts w:ascii="Times New Roman" w:hAnsi="Times New Roman" w:cs="Times New Roman"/>
          <w:sz w:val="28"/>
          <w:szCs w:val="28"/>
        </w:rPr>
        <w:lastRenderedPageBreak/>
        <w:t xml:space="preserve"> В 20</w:t>
      </w:r>
      <w:r w:rsidR="00D31449">
        <w:rPr>
          <w:rFonts w:ascii="Times New Roman" w:hAnsi="Times New Roman" w:cs="Times New Roman"/>
          <w:sz w:val="28"/>
          <w:szCs w:val="28"/>
        </w:rPr>
        <w:t>19</w:t>
      </w:r>
      <w:r w:rsidRPr="00AC2C1D">
        <w:rPr>
          <w:rFonts w:ascii="Times New Roman" w:hAnsi="Times New Roman" w:cs="Times New Roman"/>
          <w:sz w:val="28"/>
          <w:szCs w:val="28"/>
        </w:rPr>
        <w:t>– 20</w:t>
      </w:r>
      <w:r w:rsidR="00D31449">
        <w:rPr>
          <w:rFonts w:ascii="Times New Roman" w:hAnsi="Times New Roman" w:cs="Times New Roman"/>
          <w:sz w:val="28"/>
          <w:szCs w:val="28"/>
        </w:rPr>
        <w:t xml:space="preserve">20 </w:t>
      </w:r>
      <w:r w:rsidRPr="00AC2C1D">
        <w:rPr>
          <w:rFonts w:ascii="Times New Roman" w:hAnsi="Times New Roman" w:cs="Times New Roman"/>
          <w:sz w:val="28"/>
          <w:szCs w:val="28"/>
        </w:rPr>
        <w:t xml:space="preserve">учебном году в ДОУ поступило </w:t>
      </w:r>
      <w:r w:rsidR="00D31449">
        <w:rPr>
          <w:rFonts w:ascii="Times New Roman" w:hAnsi="Times New Roman" w:cs="Times New Roman"/>
          <w:sz w:val="28"/>
          <w:szCs w:val="28"/>
        </w:rPr>
        <w:t>64</w:t>
      </w:r>
      <w:r w:rsidRPr="00AC2C1D">
        <w:rPr>
          <w:rFonts w:ascii="Times New Roman" w:hAnsi="Times New Roman" w:cs="Times New Roman"/>
          <w:sz w:val="28"/>
          <w:szCs w:val="28"/>
        </w:rPr>
        <w:t xml:space="preserve"> детей младшего возраста, дети поступали с </w:t>
      </w:r>
      <w:r w:rsidR="00D31449">
        <w:rPr>
          <w:rFonts w:ascii="Times New Roman" w:hAnsi="Times New Roman" w:cs="Times New Roman"/>
          <w:sz w:val="28"/>
          <w:szCs w:val="28"/>
        </w:rPr>
        <w:t xml:space="preserve">сентября </w:t>
      </w:r>
      <w:r w:rsidRPr="00AC2C1D">
        <w:rPr>
          <w:rFonts w:ascii="Times New Roman" w:hAnsi="Times New Roman" w:cs="Times New Roman"/>
          <w:sz w:val="28"/>
          <w:szCs w:val="28"/>
        </w:rPr>
        <w:t xml:space="preserve"> по ноябрь постепенно. С момента поступления ребёнка в группы младшего возраста педагог-психолог, медицинская сестра совместно с воспитателями группы осуществляли наблюдение за протеканием периода адаптации детей к дошкольному учреждению. Параметрами наблюдения стали, следующие категории: - эмоциональное состояние (настроение); - аппетит во время завтрака, обеда, полдника; - характер сна и длительность засыпания; - проявления активности в игре, на занятиях, в речи; - взаимоотношения с детьми; - взаимоотношения </w:t>
      </w:r>
      <w:proofErr w:type="gramStart"/>
      <w:r w:rsidRPr="00AC2C1D">
        <w:rPr>
          <w:rFonts w:ascii="Times New Roman" w:hAnsi="Times New Roman" w:cs="Times New Roman"/>
          <w:sz w:val="28"/>
          <w:szCs w:val="28"/>
        </w:rPr>
        <w:t>со</w:t>
      </w:r>
      <w:proofErr w:type="gramEnd"/>
      <w:r w:rsidRPr="00AC2C1D">
        <w:rPr>
          <w:rFonts w:ascii="Times New Roman" w:hAnsi="Times New Roman" w:cs="Times New Roman"/>
          <w:sz w:val="28"/>
          <w:szCs w:val="28"/>
        </w:rPr>
        <w:t xml:space="preserve"> взрослыми. На протяжении всего периода адаптации для детей были созданы благоприятные условия: соответствующая предметно – развивающая среда, учет индивидуальных особенностей детей, профилактические мероприятия, организованная игровая деятельность. </w:t>
      </w:r>
      <w:proofErr w:type="gramStart"/>
      <w:r w:rsidRPr="00AC2C1D">
        <w:rPr>
          <w:rFonts w:ascii="Times New Roman" w:hAnsi="Times New Roman" w:cs="Times New Roman"/>
          <w:sz w:val="28"/>
          <w:szCs w:val="28"/>
        </w:rPr>
        <w:t xml:space="preserve">Для родителей в период адаптации организованы следующие мероприятия: индивидуальные памятки и стендовая информация по адаптации детей, консультации по организации режима дня в период адаптации, рекомендации по профилактике заболеваемости и </w:t>
      </w:r>
      <w:proofErr w:type="spellStart"/>
      <w:r w:rsidRPr="00AC2C1D">
        <w:rPr>
          <w:rFonts w:ascii="Times New Roman" w:hAnsi="Times New Roman" w:cs="Times New Roman"/>
          <w:sz w:val="28"/>
          <w:szCs w:val="28"/>
        </w:rPr>
        <w:t>дезадаптации</w:t>
      </w:r>
      <w:proofErr w:type="spellEnd"/>
      <w:r w:rsidRPr="00AC2C1D">
        <w:rPr>
          <w:rFonts w:ascii="Times New Roman" w:hAnsi="Times New Roman" w:cs="Times New Roman"/>
          <w:sz w:val="28"/>
          <w:szCs w:val="28"/>
        </w:rPr>
        <w:t>, родительские собрания по возрастным особенностям детей и др. Ежедневно родители могли получить индивидуальные консультации по любым интересующим вопросам у воспитателя, педагога – психолога, медицинской сестры и администрации.</w:t>
      </w:r>
      <w:proofErr w:type="gramEnd"/>
      <w:r w:rsidRPr="00AC2C1D">
        <w:rPr>
          <w:rFonts w:ascii="Times New Roman" w:hAnsi="Times New Roman" w:cs="Times New Roman"/>
          <w:sz w:val="28"/>
          <w:szCs w:val="28"/>
        </w:rPr>
        <w:t xml:space="preserve"> В результате проведенных мероприятий и наблюдений можно сделать следующие выводы о процессе адаптации детей к ДОУ: - лёгкая адаптация – 30 детей, - средняя адаптация – 2</w:t>
      </w:r>
      <w:r w:rsidR="00D31449">
        <w:rPr>
          <w:rFonts w:ascii="Times New Roman" w:hAnsi="Times New Roman" w:cs="Times New Roman"/>
          <w:sz w:val="28"/>
          <w:szCs w:val="28"/>
        </w:rPr>
        <w:t>7 детей</w:t>
      </w:r>
      <w:r w:rsidRPr="00AC2C1D">
        <w:rPr>
          <w:rFonts w:ascii="Times New Roman" w:hAnsi="Times New Roman" w:cs="Times New Roman"/>
          <w:sz w:val="28"/>
          <w:szCs w:val="28"/>
        </w:rPr>
        <w:t xml:space="preserve">, - адаптация тяжёлая – 7 детей. Таким образом, результаты течения адаптации свидетельствуют об успешном </w:t>
      </w:r>
      <w:proofErr w:type="spellStart"/>
      <w:r w:rsidRPr="00AC2C1D">
        <w:rPr>
          <w:rFonts w:ascii="Times New Roman" w:hAnsi="Times New Roman" w:cs="Times New Roman"/>
          <w:sz w:val="28"/>
          <w:szCs w:val="28"/>
        </w:rPr>
        <w:t>психологопедагогическом</w:t>
      </w:r>
      <w:proofErr w:type="spellEnd"/>
      <w:r w:rsidRPr="00AC2C1D">
        <w:rPr>
          <w:rFonts w:ascii="Times New Roman" w:hAnsi="Times New Roman" w:cs="Times New Roman"/>
          <w:sz w:val="28"/>
          <w:szCs w:val="28"/>
        </w:rPr>
        <w:t xml:space="preserve"> сопровождении детей младшего возраста. </w:t>
      </w:r>
    </w:p>
    <w:p w:rsidR="007D64CF" w:rsidRPr="00AC2C1D" w:rsidRDefault="007D64CF" w:rsidP="004C28D1">
      <w:pPr>
        <w:rPr>
          <w:rFonts w:ascii="Times New Roman" w:hAnsi="Times New Roman" w:cs="Times New Roman"/>
          <w:sz w:val="28"/>
          <w:szCs w:val="28"/>
        </w:rPr>
      </w:pPr>
      <w:r w:rsidRPr="00AC2C1D">
        <w:rPr>
          <w:rFonts w:ascii="Times New Roman" w:hAnsi="Times New Roman" w:cs="Times New Roman"/>
          <w:sz w:val="28"/>
          <w:szCs w:val="28"/>
        </w:rPr>
        <w:t>2.3. Анализ достижения детей на конкурсах, соревнованиях и олимпиадах. Конкурсы, соревнования являются важной характеристикой роста и развития детей. Организованные на должном уровне соревнования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 характера. Таким образом, создавая условия для формирования у подрастающего поколения активной жизненной позиции, конкурсы, различного рода состязания выполняют важнейшую функцию развития и социализации детей, что является одним из приоритетных направлений в работе детских садов. На протяжении 20</w:t>
      </w:r>
      <w:r w:rsidR="00D31449">
        <w:rPr>
          <w:rFonts w:ascii="Times New Roman" w:hAnsi="Times New Roman" w:cs="Times New Roman"/>
          <w:sz w:val="28"/>
          <w:szCs w:val="28"/>
        </w:rPr>
        <w:t>19</w:t>
      </w:r>
      <w:r w:rsidRPr="00AC2C1D">
        <w:rPr>
          <w:rFonts w:ascii="Times New Roman" w:hAnsi="Times New Roman" w:cs="Times New Roman"/>
          <w:sz w:val="28"/>
          <w:szCs w:val="28"/>
        </w:rPr>
        <w:t>-201</w:t>
      </w:r>
      <w:r w:rsidR="00D31449">
        <w:rPr>
          <w:rFonts w:ascii="Times New Roman" w:hAnsi="Times New Roman" w:cs="Times New Roman"/>
          <w:sz w:val="28"/>
          <w:szCs w:val="28"/>
        </w:rPr>
        <w:t xml:space="preserve">20 </w:t>
      </w:r>
      <w:r w:rsidRPr="00AC2C1D">
        <w:rPr>
          <w:rFonts w:ascii="Times New Roman" w:hAnsi="Times New Roman" w:cs="Times New Roman"/>
          <w:sz w:val="28"/>
          <w:szCs w:val="28"/>
        </w:rPr>
        <w:t>учебного года педагоги и воспитанники ДОУ принимали активное участие и одерживали победу в конкурсах разного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
        <w:gridCol w:w="3558"/>
        <w:gridCol w:w="1527"/>
        <w:gridCol w:w="2130"/>
        <w:gridCol w:w="1772"/>
      </w:tblGrid>
      <w:tr w:rsidR="00D31449" w:rsidRPr="002C3969" w:rsidTr="00D31449">
        <w:trPr>
          <w:trHeight w:val="751"/>
        </w:trPr>
        <w:tc>
          <w:tcPr>
            <w:tcW w:w="476" w:type="dxa"/>
          </w:tcPr>
          <w:p w:rsidR="00D31449" w:rsidRPr="00D31449" w:rsidRDefault="00D31449" w:rsidP="00D31449">
            <w:pPr>
              <w:jc w:val="right"/>
              <w:rPr>
                <w:rFonts w:ascii="Times New Roman" w:hAnsi="Times New Roman" w:cs="Times New Roman"/>
                <w:sz w:val="24"/>
                <w:szCs w:val="24"/>
              </w:rPr>
            </w:pPr>
            <w:r w:rsidRPr="00D31449">
              <w:rPr>
                <w:rFonts w:ascii="Times New Roman" w:hAnsi="Times New Roman" w:cs="Times New Roman"/>
                <w:sz w:val="24"/>
                <w:szCs w:val="24"/>
              </w:rPr>
              <w:lastRenderedPageBreak/>
              <w:t>№</w:t>
            </w:r>
          </w:p>
        </w:tc>
        <w:tc>
          <w:tcPr>
            <w:tcW w:w="3558" w:type="dxa"/>
          </w:tcPr>
          <w:p w:rsidR="00D31449" w:rsidRPr="00D31449" w:rsidRDefault="00D31449" w:rsidP="00D31449">
            <w:pPr>
              <w:jc w:val="right"/>
              <w:rPr>
                <w:rFonts w:ascii="Times New Roman" w:hAnsi="Times New Roman" w:cs="Times New Roman"/>
                <w:sz w:val="24"/>
                <w:szCs w:val="24"/>
              </w:rPr>
            </w:pPr>
            <w:r w:rsidRPr="00D31449">
              <w:rPr>
                <w:rFonts w:ascii="Times New Roman" w:hAnsi="Times New Roman" w:cs="Times New Roman"/>
                <w:sz w:val="24"/>
                <w:szCs w:val="24"/>
              </w:rPr>
              <w:t>Название мероприятия</w:t>
            </w:r>
          </w:p>
        </w:tc>
        <w:tc>
          <w:tcPr>
            <w:tcW w:w="1527" w:type="dxa"/>
          </w:tcPr>
          <w:p w:rsidR="00D31449" w:rsidRPr="00D31449" w:rsidRDefault="00D31449" w:rsidP="00D31449">
            <w:pPr>
              <w:jc w:val="right"/>
              <w:rPr>
                <w:rFonts w:ascii="Times New Roman" w:hAnsi="Times New Roman" w:cs="Times New Roman"/>
                <w:sz w:val="24"/>
                <w:szCs w:val="24"/>
              </w:rPr>
            </w:pPr>
            <w:r w:rsidRPr="00D31449">
              <w:rPr>
                <w:rFonts w:ascii="Times New Roman" w:hAnsi="Times New Roman" w:cs="Times New Roman"/>
                <w:sz w:val="24"/>
                <w:szCs w:val="24"/>
              </w:rPr>
              <w:t>период проведения</w:t>
            </w:r>
          </w:p>
        </w:tc>
        <w:tc>
          <w:tcPr>
            <w:tcW w:w="2130" w:type="dxa"/>
          </w:tcPr>
          <w:p w:rsidR="00D31449" w:rsidRPr="00D31449" w:rsidRDefault="00D31449" w:rsidP="00D31449">
            <w:pPr>
              <w:jc w:val="right"/>
              <w:rPr>
                <w:rFonts w:ascii="Times New Roman" w:hAnsi="Times New Roman" w:cs="Times New Roman"/>
                <w:sz w:val="24"/>
                <w:szCs w:val="24"/>
              </w:rPr>
            </w:pPr>
            <w:r w:rsidRPr="00D31449">
              <w:rPr>
                <w:rFonts w:ascii="Times New Roman" w:hAnsi="Times New Roman" w:cs="Times New Roman"/>
                <w:sz w:val="24"/>
                <w:szCs w:val="24"/>
              </w:rPr>
              <w:t>кто принял участие</w:t>
            </w:r>
          </w:p>
        </w:tc>
        <w:tc>
          <w:tcPr>
            <w:tcW w:w="1772" w:type="dxa"/>
          </w:tcPr>
          <w:p w:rsidR="00D31449" w:rsidRPr="00D31449" w:rsidRDefault="00D31449" w:rsidP="00D31449">
            <w:pPr>
              <w:jc w:val="right"/>
              <w:rPr>
                <w:rFonts w:ascii="Times New Roman" w:hAnsi="Times New Roman" w:cs="Times New Roman"/>
                <w:sz w:val="24"/>
                <w:szCs w:val="24"/>
              </w:rPr>
            </w:pPr>
            <w:r w:rsidRPr="00D31449">
              <w:rPr>
                <w:rFonts w:ascii="Times New Roman" w:hAnsi="Times New Roman" w:cs="Times New Roman"/>
                <w:sz w:val="24"/>
                <w:szCs w:val="24"/>
              </w:rPr>
              <w:t xml:space="preserve">Место </w:t>
            </w:r>
          </w:p>
        </w:tc>
      </w:tr>
      <w:tr w:rsidR="00D31449" w:rsidRPr="002C3969" w:rsidTr="00D31449">
        <w:trPr>
          <w:trHeight w:val="751"/>
        </w:trPr>
        <w:tc>
          <w:tcPr>
            <w:tcW w:w="476" w:type="dxa"/>
          </w:tcPr>
          <w:p w:rsidR="00D31449" w:rsidRPr="00D31449" w:rsidRDefault="00D31449" w:rsidP="00D31449">
            <w:pPr>
              <w:jc w:val="right"/>
              <w:rPr>
                <w:rFonts w:ascii="Times New Roman" w:hAnsi="Times New Roman" w:cs="Times New Roman"/>
                <w:sz w:val="24"/>
                <w:szCs w:val="24"/>
              </w:rPr>
            </w:pPr>
            <w:r w:rsidRPr="00D31449">
              <w:rPr>
                <w:rFonts w:ascii="Times New Roman" w:hAnsi="Times New Roman" w:cs="Times New Roman"/>
                <w:sz w:val="24"/>
                <w:szCs w:val="24"/>
              </w:rPr>
              <w:t>1</w:t>
            </w:r>
          </w:p>
        </w:tc>
        <w:tc>
          <w:tcPr>
            <w:tcW w:w="3558" w:type="dxa"/>
          </w:tcPr>
          <w:p w:rsidR="00D31449" w:rsidRPr="00D31449" w:rsidRDefault="00D31449" w:rsidP="00D31449">
            <w:pPr>
              <w:spacing w:after="0"/>
              <w:rPr>
                <w:rFonts w:ascii="Times New Roman" w:hAnsi="Times New Roman" w:cs="Times New Roman"/>
                <w:sz w:val="24"/>
                <w:szCs w:val="24"/>
              </w:rPr>
            </w:pPr>
            <w:r w:rsidRPr="00D31449">
              <w:rPr>
                <w:rFonts w:ascii="Times New Roman" w:eastAsia="Times New Roman" w:hAnsi="Times New Roman" w:cs="Times New Roman"/>
                <w:sz w:val="24"/>
                <w:szCs w:val="24"/>
              </w:rPr>
              <w:t>Публикация работы на сайте Федерального агентства «Образование РУ» в сборнике «Образование сегодня: эффективные методики и технологии» «Музыкально-дидактические игры как средство реализации ФГОС». г. Санкт-Петербург</w:t>
            </w:r>
            <w:proofErr w:type="gramStart"/>
            <w:r w:rsidRPr="00D31449">
              <w:rPr>
                <w:rFonts w:ascii="Times New Roman" w:eastAsia="Times New Roman" w:hAnsi="Times New Roman" w:cs="Times New Roman"/>
                <w:sz w:val="24"/>
                <w:szCs w:val="24"/>
              </w:rPr>
              <w:t xml:space="preserve"> .</w:t>
            </w:r>
            <w:proofErr w:type="gramEnd"/>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09.12.2019г.</w:t>
            </w:r>
          </w:p>
        </w:tc>
        <w:tc>
          <w:tcPr>
            <w:tcW w:w="2130"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Арутюнян С.Э.</w:t>
            </w:r>
          </w:p>
          <w:p w:rsidR="00D31449" w:rsidRPr="00D31449" w:rsidRDefault="00D31449" w:rsidP="00D31449">
            <w:pPr>
              <w:rPr>
                <w:rFonts w:ascii="Times New Roman" w:hAnsi="Times New Roman" w:cs="Times New Roman"/>
                <w:sz w:val="24"/>
                <w:szCs w:val="24"/>
              </w:rPr>
            </w:pPr>
          </w:p>
        </w:tc>
        <w:tc>
          <w:tcPr>
            <w:tcW w:w="1772" w:type="dxa"/>
          </w:tcPr>
          <w:p w:rsidR="00D31449" w:rsidRPr="00D31449" w:rsidRDefault="00D31449" w:rsidP="00D31449">
            <w:pPr>
              <w:rPr>
                <w:rFonts w:ascii="Times New Roman" w:hAnsi="Times New Roman" w:cs="Times New Roman"/>
                <w:sz w:val="24"/>
                <w:szCs w:val="24"/>
                <w:lang w:val="en-US"/>
              </w:rPr>
            </w:pPr>
            <w:r w:rsidRPr="00D31449">
              <w:rPr>
                <w:rFonts w:ascii="Times New Roman" w:eastAsia="Times New Roman" w:hAnsi="Times New Roman" w:cs="Times New Roman"/>
                <w:sz w:val="24"/>
                <w:szCs w:val="24"/>
              </w:rPr>
              <w:t>Свидетельство №</w:t>
            </w:r>
            <w:r w:rsidRPr="00D31449">
              <w:rPr>
                <w:rFonts w:ascii="Times New Roman" w:eastAsia="Times New Roman" w:hAnsi="Times New Roman" w:cs="Times New Roman"/>
                <w:sz w:val="24"/>
                <w:szCs w:val="24"/>
                <w:lang w:val="en-US"/>
              </w:rPr>
              <w:t>FA</w:t>
            </w:r>
            <w:r w:rsidRPr="00D31449">
              <w:rPr>
                <w:rFonts w:ascii="Times New Roman" w:eastAsia="Times New Roman" w:hAnsi="Times New Roman" w:cs="Times New Roman"/>
                <w:sz w:val="24"/>
                <w:szCs w:val="24"/>
              </w:rPr>
              <w:t>338</w:t>
            </w:r>
            <w:r w:rsidRPr="00D31449">
              <w:rPr>
                <w:rFonts w:ascii="Times New Roman" w:eastAsia="Times New Roman" w:hAnsi="Times New Roman" w:cs="Times New Roman"/>
                <w:sz w:val="24"/>
                <w:szCs w:val="24"/>
                <w:lang w:val="en-US"/>
              </w:rPr>
              <w:t>-35878</w:t>
            </w:r>
          </w:p>
        </w:tc>
      </w:tr>
      <w:tr w:rsidR="00D31449" w:rsidRPr="002C3969" w:rsidTr="00D31449">
        <w:trPr>
          <w:trHeight w:val="751"/>
        </w:trPr>
        <w:tc>
          <w:tcPr>
            <w:tcW w:w="476" w:type="dxa"/>
          </w:tcPr>
          <w:p w:rsidR="00D31449" w:rsidRPr="00D31449" w:rsidRDefault="00D31449" w:rsidP="00D31449">
            <w:pPr>
              <w:jc w:val="right"/>
              <w:rPr>
                <w:rFonts w:ascii="Times New Roman" w:hAnsi="Times New Roman" w:cs="Times New Roman"/>
                <w:sz w:val="24"/>
                <w:szCs w:val="24"/>
              </w:rPr>
            </w:pPr>
            <w:r w:rsidRPr="00D31449">
              <w:rPr>
                <w:rFonts w:ascii="Times New Roman" w:hAnsi="Times New Roman" w:cs="Times New Roman"/>
                <w:sz w:val="24"/>
                <w:szCs w:val="24"/>
              </w:rPr>
              <w:t>2</w:t>
            </w:r>
          </w:p>
        </w:tc>
        <w:tc>
          <w:tcPr>
            <w:tcW w:w="3558" w:type="dxa"/>
          </w:tcPr>
          <w:p w:rsidR="00D31449" w:rsidRPr="00D31449" w:rsidRDefault="00D31449" w:rsidP="00D31449">
            <w:pPr>
              <w:spacing w:after="0"/>
              <w:rPr>
                <w:rFonts w:ascii="Times New Roman" w:hAnsi="Times New Roman" w:cs="Times New Roman"/>
                <w:sz w:val="24"/>
                <w:szCs w:val="24"/>
              </w:rPr>
            </w:pPr>
            <w:proofErr w:type="spellStart"/>
            <w:r w:rsidRPr="00D31449">
              <w:rPr>
                <w:rFonts w:ascii="Times New Roman" w:hAnsi="Times New Roman" w:cs="Times New Roman"/>
                <w:sz w:val="24"/>
                <w:szCs w:val="24"/>
              </w:rPr>
              <w:t>Семенченко</w:t>
            </w:r>
            <w:proofErr w:type="spellEnd"/>
            <w:r w:rsidRPr="00D31449">
              <w:rPr>
                <w:rFonts w:ascii="Times New Roman" w:hAnsi="Times New Roman" w:cs="Times New Roman"/>
                <w:sz w:val="24"/>
                <w:szCs w:val="24"/>
              </w:rPr>
              <w:t xml:space="preserve"> Руслан Межрегиональный конкурс «Декоративно – прикладное творчество: Аппликация» </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Работа: «Одеваем куклу на прогулку»</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 xml:space="preserve">Номер документа: ТК1858775 </w:t>
            </w:r>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13 марта 2020г.</w:t>
            </w:r>
          </w:p>
        </w:tc>
        <w:tc>
          <w:tcPr>
            <w:tcW w:w="2130"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Руководитель - Осипова Т.Ю.</w:t>
            </w:r>
          </w:p>
          <w:p w:rsidR="00D31449" w:rsidRPr="00D31449" w:rsidRDefault="00D31449" w:rsidP="00D31449">
            <w:pPr>
              <w:rPr>
                <w:rFonts w:ascii="Times New Roman" w:hAnsi="Times New Roman" w:cs="Times New Roman"/>
                <w:sz w:val="24"/>
                <w:szCs w:val="24"/>
              </w:rPr>
            </w:pPr>
          </w:p>
        </w:tc>
        <w:tc>
          <w:tcPr>
            <w:tcW w:w="1772"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 xml:space="preserve">Диплом за 1 место. </w:t>
            </w:r>
          </w:p>
          <w:p w:rsidR="00D31449" w:rsidRPr="00D31449" w:rsidRDefault="00D31449" w:rsidP="00D31449">
            <w:pPr>
              <w:rPr>
                <w:rFonts w:ascii="Times New Roman" w:hAnsi="Times New Roman" w:cs="Times New Roman"/>
                <w:sz w:val="24"/>
                <w:szCs w:val="24"/>
              </w:rPr>
            </w:pPr>
          </w:p>
        </w:tc>
      </w:tr>
      <w:tr w:rsidR="00D31449" w:rsidRPr="002C3969" w:rsidTr="00D31449">
        <w:trPr>
          <w:trHeight w:val="2184"/>
        </w:trPr>
        <w:tc>
          <w:tcPr>
            <w:tcW w:w="476" w:type="dxa"/>
          </w:tcPr>
          <w:p w:rsidR="00D31449" w:rsidRPr="00D31449" w:rsidRDefault="00D31449" w:rsidP="00D31449">
            <w:pPr>
              <w:jc w:val="right"/>
              <w:rPr>
                <w:rFonts w:ascii="Times New Roman" w:hAnsi="Times New Roman" w:cs="Times New Roman"/>
                <w:sz w:val="24"/>
                <w:szCs w:val="24"/>
              </w:rPr>
            </w:pPr>
            <w:r w:rsidRPr="00D31449">
              <w:rPr>
                <w:rFonts w:ascii="Times New Roman" w:hAnsi="Times New Roman" w:cs="Times New Roman"/>
                <w:sz w:val="24"/>
                <w:szCs w:val="24"/>
              </w:rPr>
              <w:t>3</w:t>
            </w:r>
          </w:p>
        </w:tc>
        <w:tc>
          <w:tcPr>
            <w:tcW w:w="3558" w:type="dxa"/>
          </w:tcPr>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Арцыбашева Алина</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 xml:space="preserve">Межрегиональный конкурс «Декоративно – прикладное творчество: Аппликация» </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Работа: «Одеваем куклу на прогулку»</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Номер документа: ТК1858717</w:t>
            </w:r>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13 марта 2020г.</w:t>
            </w:r>
          </w:p>
        </w:tc>
        <w:tc>
          <w:tcPr>
            <w:tcW w:w="2130"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Руководитель - Осипова Т.Ю.</w:t>
            </w:r>
          </w:p>
        </w:tc>
        <w:tc>
          <w:tcPr>
            <w:tcW w:w="1772"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 xml:space="preserve">Диплом за 1 место. </w:t>
            </w:r>
          </w:p>
        </w:tc>
      </w:tr>
      <w:tr w:rsidR="00D31449" w:rsidRPr="002C3969" w:rsidTr="00D31449">
        <w:trPr>
          <w:trHeight w:val="751"/>
        </w:trPr>
        <w:tc>
          <w:tcPr>
            <w:tcW w:w="476" w:type="dxa"/>
          </w:tcPr>
          <w:p w:rsidR="00D31449" w:rsidRPr="00D31449" w:rsidRDefault="00D31449" w:rsidP="00D31449">
            <w:pPr>
              <w:jc w:val="right"/>
              <w:rPr>
                <w:rFonts w:ascii="Times New Roman" w:hAnsi="Times New Roman" w:cs="Times New Roman"/>
                <w:sz w:val="24"/>
                <w:szCs w:val="24"/>
              </w:rPr>
            </w:pPr>
            <w:r w:rsidRPr="00D31449">
              <w:rPr>
                <w:rFonts w:ascii="Times New Roman" w:hAnsi="Times New Roman" w:cs="Times New Roman"/>
                <w:sz w:val="24"/>
                <w:szCs w:val="24"/>
              </w:rPr>
              <w:t>4</w:t>
            </w:r>
          </w:p>
        </w:tc>
        <w:tc>
          <w:tcPr>
            <w:tcW w:w="3558" w:type="dxa"/>
          </w:tcPr>
          <w:p w:rsidR="00D31449" w:rsidRPr="00D31449" w:rsidRDefault="00D31449" w:rsidP="00D31449">
            <w:pPr>
              <w:spacing w:after="0"/>
              <w:rPr>
                <w:rFonts w:ascii="Times New Roman" w:hAnsi="Times New Roman" w:cs="Times New Roman"/>
                <w:sz w:val="24"/>
                <w:szCs w:val="24"/>
              </w:rPr>
            </w:pPr>
            <w:proofErr w:type="spellStart"/>
            <w:r w:rsidRPr="00D31449">
              <w:rPr>
                <w:rFonts w:ascii="Times New Roman" w:hAnsi="Times New Roman" w:cs="Times New Roman"/>
                <w:sz w:val="24"/>
                <w:szCs w:val="24"/>
              </w:rPr>
              <w:t>Зацарина</w:t>
            </w:r>
            <w:proofErr w:type="spellEnd"/>
            <w:r w:rsidRPr="00D31449">
              <w:rPr>
                <w:rFonts w:ascii="Times New Roman" w:hAnsi="Times New Roman" w:cs="Times New Roman"/>
                <w:sz w:val="24"/>
                <w:szCs w:val="24"/>
              </w:rPr>
              <w:t xml:space="preserve"> Нина</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 xml:space="preserve">Межрегиональный конкурс «Декоративно – прикладное творчество: Аппликация» </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Работа: «Одеваем куклу на прогулку»</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Номер документа: ТК1858751</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 xml:space="preserve"> </w:t>
            </w:r>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13 марта 2020г.</w:t>
            </w:r>
          </w:p>
        </w:tc>
        <w:tc>
          <w:tcPr>
            <w:tcW w:w="2130"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Руководитель - Осипова Т.Ю.</w:t>
            </w:r>
          </w:p>
          <w:p w:rsidR="00D31449" w:rsidRPr="00D31449" w:rsidRDefault="00D31449" w:rsidP="00D31449">
            <w:pPr>
              <w:rPr>
                <w:rFonts w:ascii="Times New Roman" w:hAnsi="Times New Roman" w:cs="Times New Roman"/>
                <w:sz w:val="24"/>
                <w:szCs w:val="24"/>
              </w:rPr>
            </w:pPr>
          </w:p>
        </w:tc>
        <w:tc>
          <w:tcPr>
            <w:tcW w:w="1772"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 xml:space="preserve">Диплом за 1 место. </w:t>
            </w:r>
          </w:p>
          <w:p w:rsidR="00D31449" w:rsidRPr="00D31449" w:rsidRDefault="00D31449" w:rsidP="00D31449">
            <w:pPr>
              <w:rPr>
                <w:rFonts w:ascii="Times New Roman" w:hAnsi="Times New Roman" w:cs="Times New Roman"/>
                <w:sz w:val="24"/>
                <w:szCs w:val="24"/>
              </w:rPr>
            </w:pP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5</w:t>
            </w:r>
          </w:p>
        </w:tc>
        <w:tc>
          <w:tcPr>
            <w:tcW w:w="3558" w:type="dxa"/>
          </w:tcPr>
          <w:p w:rsidR="00D31449" w:rsidRPr="00D31449" w:rsidRDefault="00D31449" w:rsidP="00D31449">
            <w:pPr>
              <w:spacing w:after="0"/>
              <w:rPr>
                <w:rFonts w:ascii="Times New Roman" w:hAnsi="Times New Roman" w:cs="Times New Roman"/>
                <w:color w:val="000000" w:themeColor="text1"/>
                <w:sz w:val="24"/>
                <w:szCs w:val="24"/>
              </w:rPr>
            </w:pPr>
            <w:proofErr w:type="spellStart"/>
            <w:r w:rsidRPr="00D31449">
              <w:rPr>
                <w:rFonts w:ascii="Times New Roman" w:hAnsi="Times New Roman" w:cs="Times New Roman"/>
                <w:color w:val="000000" w:themeColor="text1"/>
                <w:sz w:val="24"/>
                <w:szCs w:val="24"/>
              </w:rPr>
              <w:t>Дурыманов</w:t>
            </w:r>
            <w:proofErr w:type="spellEnd"/>
            <w:r w:rsidRPr="00D31449">
              <w:rPr>
                <w:rFonts w:ascii="Times New Roman" w:hAnsi="Times New Roman" w:cs="Times New Roman"/>
                <w:color w:val="000000" w:themeColor="text1"/>
                <w:sz w:val="24"/>
                <w:szCs w:val="24"/>
              </w:rPr>
              <w:t xml:space="preserve"> Алексей</w:t>
            </w:r>
          </w:p>
          <w:p w:rsidR="00D31449" w:rsidRPr="00D31449" w:rsidRDefault="00D31449" w:rsidP="00D31449">
            <w:pPr>
              <w:spacing w:after="0"/>
              <w:rPr>
                <w:rFonts w:ascii="Times New Roman" w:hAnsi="Times New Roman" w:cs="Times New Roman"/>
                <w:color w:val="000000" w:themeColor="text1"/>
                <w:sz w:val="24"/>
                <w:szCs w:val="24"/>
              </w:rPr>
            </w:pPr>
            <w:r w:rsidRPr="00D31449">
              <w:rPr>
                <w:rFonts w:ascii="Times New Roman" w:hAnsi="Times New Roman" w:cs="Times New Roman"/>
                <w:color w:val="000000" w:themeColor="text1"/>
                <w:sz w:val="24"/>
                <w:szCs w:val="24"/>
              </w:rPr>
              <w:t>Международного конкурса</w:t>
            </w:r>
          </w:p>
          <w:p w:rsidR="00D31449" w:rsidRPr="00D31449" w:rsidRDefault="00D31449" w:rsidP="00D31449">
            <w:pPr>
              <w:spacing w:after="0"/>
              <w:rPr>
                <w:rFonts w:ascii="Times New Roman" w:hAnsi="Times New Roman" w:cs="Times New Roman"/>
                <w:color w:val="000000" w:themeColor="text1"/>
                <w:sz w:val="24"/>
                <w:szCs w:val="24"/>
              </w:rPr>
            </w:pPr>
            <w:r w:rsidRPr="00D31449">
              <w:rPr>
                <w:rFonts w:ascii="Times New Roman" w:hAnsi="Times New Roman" w:cs="Times New Roman"/>
                <w:color w:val="000000" w:themeColor="text1"/>
                <w:sz w:val="24"/>
                <w:szCs w:val="24"/>
              </w:rPr>
              <w:t>«День Великой победы», посвященному Дню Победы в Великой Отечественной войне.</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color w:val="000000" w:themeColor="text1"/>
                <w:sz w:val="24"/>
                <w:szCs w:val="24"/>
              </w:rPr>
              <w:t>Номер документа: ТК1916497</w:t>
            </w:r>
          </w:p>
        </w:tc>
        <w:tc>
          <w:tcPr>
            <w:tcW w:w="1527" w:type="dxa"/>
          </w:tcPr>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color w:val="000000" w:themeColor="text1"/>
                <w:sz w:val="24"/>
                <w:szCs w:val="24"/>
              </w:rPr>
              <w:t>27.04.2020г.</w:t>
            </w:r>
          </w:p>
        </w:tc>
        <w:tc>
          <w:tcPr>
            <w:tcW w:w="2130" w:type="dxa"/>
          </w:tcPr>
          <w:p w:rsidR="00D31449" w:rsidRPr="00D31449" w:rsidRDefault="00D31449" w:rsidP="00D31449">
            <w:pPr>
              <w:spacing w:after="0"/>
              <w:rPr>
                <w:rFonts w:ascii="Times New Roman" w:hAnsi="Times New Roman" w:cs="Times New Roman"/>
                <w:color w:val="000000" w:themeColor="text1"/>
                <w:sz w:val="24"/>
                <w:szCs w:val="24"/>
              </w:rPr>
            </w:pPr>
            <w:r w:rsidRPr="00D31449">
              <w:rPr>
                <w:rFonts w:ascii="Times New Roman" w:hAnsi="Times New Roman" w:cs="Times New Roman"/>
                <w:color w:val="000000" w:themeColor="text1"/>
                <w:sz w:val="24"/>
                <w:szCs w:val="24"/>
              </w:rPr>
              <w:t>Руководитель – Осипова Т.Ю.</w:t>
            </w:r>
          </w:p>
          <w:p w:rsidR="00D31449" w:rsidRPr="00D31449" w:rsidRDefault="00D31449" w:rsidP="00D31449">
            <w:pPr>
              <w:spacing w:after="0"/>
              <w:rPr>
                <w:rFonts w:ascii="Times New Roman" w:hAnsi="Times New Roman" w:cs="Times New Roman"/>
                <w:sz w:val="24"/>
                <w:szCs w:val="24"/>
              </w:rPr>
            </w:pPr>
          </w:p>
        </w:tc>
        <w:tc>
          <w:tcPr>
            <w:tcW w:w="1772" w:type="dxa"/>
          </w:tcPr>
          <w:p w:rsidR="00D31449" w:rsidRPr="00D31449" w:rsidRDefault="00D31449" w:rsidP="00D31449">
            <w:pPr>
              <w:spacing w:after="0"/>
              <w:rPr>
                <w:rFonts w:ascii="Times New Roman" w:hAnsi="Times New Roman" w:cs="Times New Roman"/>
                <w:color w:val="000000" w:themeColor="text1"/>
                <w:sz w:val="24"/>
                <w:szCs w:val="24"/>
              </w:rPr>
            </w:pPr>
            <w:r w:rsidRPr="00D31449">
              <w:rPr>
                <w:rFonts w:ascii="Times New Roman" w:hAnsi="Times New Roman" w:cs="Times New Roman"/>
                <w:color w:val="000000" w:themeColor="text1"/>
                <w:sz w:val="24"/>
                <w:szCs w:val="24"/>
              </w:rPr>
              <w:t xml:space="preserve">Диплом за 2 место </w:t>
            </w:r>
          </w:p>
          <w:p w:rsidR="00D31449" w:rsidRPr="00D31449" w:rsidRDefault="00D31449" w:rsidP="00D31449">
            <w:pPr>
              <w:spacing w:after="0"/>
              <w:rPr>
                <w:rFonts w:ascii="Times New Roman" w:hAnsi="Times New Roman" w:cs="Times New Roman"/>
                <w:sz w:val="24"/>
                <w:szCs w:val="24"/>
              </w:rPr>
            </w:pP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6</w:t>
            </w:r>
          </w:p>
        </w:tc>
        <w:tc>
          <w:tcPr>
            <w:tcW w:w="3558" w:type="dxa"/>
          </w:tcPr>
          <w:p w:rsidR="00D31449" w:rsidRPr="00D31449" w:rsidRDefault="00D31449" w:rsidP="00D31449">
            <w:pPr>
              <w:spacing w:after="0"/>
              <w:rPr>
                <w:rFonts w:ascii="Times New Roman" w:hAnsi="Times New Roman" w:cs="Times New Roman"/>
                <w:color w:val="000000" w:themeColor="text1"/>
                <w:sz w:val="24"/>
                <w:szCs w:val="24"/>
              </w:rPr>
            </w:pPr>
            <w:proofErr w:type="spellStart"/>
            <w:r w:rsidRPr="00D31449">
              <w:rPr>
                <w:rFonts w:ascii="Times New Roman" w:hAnsi="Times New Roman" w:cs="Times New Roman"/>
                <w:color w:val="000000" w:themeColor="text1"/>
                <w:sz w:val="24"/>
                <w:szCs w:val="24"/>
              </w:rPr>
              <w:t>Магдыч</w:t>
            </w:r>
            <w:proofErr w:type="spellEnd"/>
            <w:r w:rsidRPr="00D31449">
              <w:rPr>
                <w:rFonts w:ascii="Times New Roman" w:hAnsi="Times New Roman" w:cs="Times New Roman"/>
                <w:color w:val="000000" w:themeColor="text1"/>
                <w:sz w:val="24"/>
                <w:szCs w:val="24"/>
              </w:rPr>
              <w:t xml:space="preserve"> Арсений</w:t>
            </w:r>
          </w:p>
          <w:p w:rsidR="00D31449" w:rsidRPr="00D31449" w:rsidRDefault="00D31449" w:rsidP="00D31449">
            <w:pPr>
              <w:spacing w:after="0"/>
              <w:rPr>
                <w:rFonts w:ascii="Times New Roman" w:hAnsi="Times New Roman" w:cs="Times New Roman"/>
                <w:color w:val="000000" w:themeColor="text1"/>
                <w:sz w:val="24"/>
                <w:szCs w:val="24"/>
              </w:rPr>
            </w:pPr>
            <w:r w:rsidRPr="00D31449">
              <w:rPr>
                <w:rFonts w:ascii="Times New Roman" w:hAnsi="Times New Roman" w:cs="Times New Roman"/>
                <w:color w:val="000000" w:themeColor="text1"/>
                <w:sz w:val="24"/>
                <w:szCs w:val="24"/>
              </w:rPr>
              <w:t>Международного конкурса</w:t>
            </w:r>
          </w:p>
          <w:p w:rsidR="00D31449" w:rsidRPr="00D31449" w:rsidRDefault="00D31449" w:rsidP="00D31449">
            <w:pPr>
              <w:spacing w:after="0"/>
              <w:rPr>
                <w:rFonts w:ascii="Times New Roman" w:hAnsi="Times New Roman" w:cs="Times New Roman"/>
                <w:color w:val="000000" w:themeColor="text1"/>
                <w:sz w:val="24"/>
                <w:szCs w:val="24"/>
              </w:rPr>
            </w:pPr>
            <w:r w:rsidRPr="00D31449">
              <w:rPr>
                <w:rFonts w:ascii="Times New Roman" w:hAnsi="Times New Roman" w:cs="Times New Roman"/>
                <w:color w:val="000000" w:themeColor="text1"/>
                <w:sz w:val="24"/>
                <w:szCs w:val="24"/>
              </w:rPr>
              <w:t>«День Великой победы», посвященному Дню Победы в Великой Отечественной войне.</w:t>
            </w:r>
          </w:p>
          <w:p w:rsidR="00D31449" w:rsidRPr="00D31449" w:rsidRDefault="00D31449" w:rsidP="00D31449">
            <w:pPr>
              <w:spacing w:after="0"/>
              <w:rPr>
                <w:rFonts w:ascii="Times New Roman" w:hAnsi="Times New Roman" w:cs="Times New Roman"/>
                <w:color w:val="000000" w:themeColor="text1"/>
                <w:sz w:val="24"/>
                <w:szCs w:val="24"/>
              </w:rPr>
            </w:pPr>
            <w:r w:rsidRPr="00D31449">
              <w:rPr>
                <w:rFonts w:ascii="Times New Roman" w:hAnsi="Times New Roman" w:cs="Times New Roman"/>
                <w:color w:val="000000" w:themeColor="text1"/>
                <w:sz w:val="24"/>
                <w:szCs w:val="24"/>
              </w:rPr>
              <w:t>Номер документа: ТК1916448</w:t>
            </w:r>
          </w:p>
        </w:tc>
        <w:tc>
          <w:tcPr>
            <w:tcW w:w="1527" w:type="dxa"/>
          </w:tcPr>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color w:val="000000" w:themeColor="text1"/>
                <w:sz w:val="24"/>
                <w:szCs w:val="24"/>
              </w:rPr>
              <w:t>27.04.2020г.</w:t>
            </w:r>
          </w:p>
        </w:tc>
        <w:tc>
          <w:tcPr>
            <w:tcW w:w="2130" w:type="dxa"/>
          </w:tcPr>
          <w:p w:rsidR="00D31449" w:rsidRPr="00D31449" w:rsidRDefault="00D31449" w:rsidP="00D31449">
            <w:pPr>
              <w:spacing w:after="0"/>
              <w:rPr>
                <w:rFonts w:ascii="Times New Roman" w:hAnsi="Times New Roman" w:cs="Times New Roman"/>
                <w:color w:val="000000" w:themeColor="text1"/>
                <w:sz w:val="24"/>
                <w:szCs w:val="24"/>
              </w:rPr>
            </w:pPr>
            <w:r w:rsidRPr="00D31449">
              <w:rPr>
                <w:rFonts w:ascii="Times New Roman" w:hAnsi="Times New Roman" w:cs="Times New Roman"/>
                <w:color w:val="000000" w:themeColor="text1"/>
                <w:sz w:val="24"/>
                <w:szCs w:val="24"/>
              </w:rPr>
              <w:t>Руководитель – Осипова Т.Ю.</w:t>
            </w:r>
          </w:p>
          <w:p w:rsidR="00D31449" w:rsidRPr="00D31449" w:rsidRDefault="00D31449" w:rsidP="00D31449">
            <w:pPr>
              <w:spacing w:after="0"/>
              <w:rPr>
                <w:rFonts w:ascii="Times New Roman" w:hAnsi="Times New Roman" w:cs="Times New Roman"/>
                <w:sz w:val="24"/>
                <w:szCs w:val="24"/>
              </w:rPr>
            </w:pPr>
          </w:p>
        </w:tc>
        <w:tc>
          <w:tcPr>
            <w:tcW w:w="1772" w:type="dxa"/>
          </w:tcPr>
          <w:p w:rsidR="00D31449" w:rsidRPr="00D31449" w:rsidRDefault="00D31449" w:rsidP="00D31449">
            <w:pPr>
              <w:spacing w:after="0"/>
              <w:rPr>
                <w:rFonts w:ascii="Times New Roman" w:hAnsi="Times New Roman" w:cs="Times New Roman"/>
                <w:color w:val="000000" w:themeColor="text1"/>
                <w:sz w:val="24"/>
                <w:szCs w:val="24"/>
              </w:rPr>
            </w:pPr>
            <w:r w:rsidRPr="00D31449">
              <w:rPr>
                <w:rFonts w:ascii="Times New Roman" w:hAnsi="Times New Roman" w:cs="Times New Roman"/>
                <w:color w:val="000000" w:themeColor="text1"/>
                <w:sz w:val="24"/>
                <w:szCs w:val="24"/>
              </w:rPr>
              <w:t xml:space="preserve">Диплом за 1 место </w:t>
            </w:r>
          </w:p>
          <w:p w:rsidR="00D31449" w:rsidRPr="00D31449" w:rsidRDefault="00D31449" w:rsidP="00D31449">
            <w:pPr>
              <w:spacing w:after="0"/>
              <w:rPr>
                <w:rFonts w:ascii="Times New Roman" w:hAnsi="Times New Roman" w:cs="Times New Roman"/>
                <w:sz w:val="24"/>
                <w:szCs w:val="24"/>
              </w:rPr>
            </w:pP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lastRenderedPageBreak/>
              <w:t>6</w:t>
            </w:r>
          </w:p>
        </w:tc>
        <w:tc>
          <w:tcPr>
            <w:tcW w:w="3558" w:type="dxa"/>
          </w:tcPr>
          <w:p w:rsidR="00D31449" w:rsidRPr="00D31449" w:rsidRDefault="00D31449" w:rsidP="00D31449">
            <w:pPr>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Диплом</w:t>
            </w:r>
            <w:proofErr w:type="gramStart"/>
            <w:r w:rsidRPr="00D31449">
              <w:rPr>
                <w:rFonts w:ascii="Times New Roman" w:eastAsia="Times New Roman" w:hAnsi="Times New Roman" w:cs="Times New Roman"/>
                <w:sz w:val="24"/>
                <w:szCs w:val="24"/>
              </w:rPr>
              <w:t xml:space="preserve"> .</w:t>
            </w:r>
            <w:proofErr w:type="gramEnd"/>
            <w:r w:rsidRPr="00D31449">
              <w:rPr>
                <w:rFonts w:ascii="Times New Roman" w:eastAsia="Times New Roman" w:hAnsi="Times New Roman" w:cs="Times New Roman"/>
                <w:sz w:val="24"/>
                <w:szCs w:val="24"/>
              </w:rPr>
              <w:t xml:space="preserve"> Международного конкурса посвящённом Дню Победы в Великой Отечественной войне « Свеча памяти».</w:t>
            </w:r>
          </w:p>
        </w:tc>
        <w:tc>
          <w:tcPr>
            <w:tcW w:w="1527" w:type="dxa"/>
          </w:tcPr>
          <w:p w:rsidR="00D31449" w:rsidRPr="00D31449" w:rsidRDefault="00D31449" w:rsidP="00D31449">
            <w:pPr>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19.05.2020г.</w:t>
            </w:r>
          </w:p>
          <w:p w:rsidR="00D31449" w:rsidRPr="00D31449" w:rsidRDefault="00D31449" w:rsidP="00D31449">
            <w:pPr>
              <w:rPr>
                <w:rFonts w:ascii="Times New Roman" w:eastAsia="Times New Roman" w:hAnsi="Times New Roman" w:cs="Times New Roman"/>
                <w:sz w:val="24"/>
                <w:szCs w:val="24"/>
              </w:rPr>
            </w:pPr>
          </w:p>
          <w:p w:rsidR="00D31449" w:rsidRPr="00D31449" w:rsidRDefault="00D31449" w:rsidP="00D31449">
            <w:pPr>
              <w:rPr>
                <w:rFonts w:ascii="Times New Roman" w:eastAsia="Times New Roman" w:hAnsi="Times New Roman" w:cs="Times New Roman"/>
                <w:sz w:val="24"/>
                <w:szCs w:val="24"/>
              </w:rPr>
            </w:pPr>
          </w:p>
        </w:tc>
        <w:tc>
          <w:tcPr>
            <w:tcW w:w="2130" w:type="dxa"/>
          </w:tcPr>
          <w:p w:rsidR="00D31449" w:rsidRPr="00D31449" w:rsidRDefault="00D31449" w:rsidP="00D31449">
            <w:pPr>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Прокопенко Ирина</w:t>
            </w:r>
          </w:p>
          <w:p w:rsidR="00D31449" w:rsidRPr="00D31449" w:rsidRDefault="00D31449" w:rsidP="00D31449">
            <w:pPr>
              <w:rPr>
                <w:rFonts w:ascii="Times New Roman" w:eastAsia="Times New Roman" w:hAnsi="Times New Roman" w:cs="Times New Roman"/>
                <w:sz w:val="24"/>
                <w:szCs w:val="24"/>
              </w:rPr>
            </w:pPr>
          </w:p>
          <w:p w:rsidR="00D31449" w:rsidRPr="00D31449" w:rsidRDefault="00D31449" w:rsidP="00D31449">
            <w:pPr>
              <w:rPr>
                <w:rFonts w:ascii="Times New Roman" w:eastAsia="Times New Roman" w:hAnsi="Times New Roman" w:cs="Times New Roman"/>
                <w:sz w:val="24"/>
                <w:szCs w:val="24"/>
              </w:rPr>
            </w:pPr>
          </w:p>
        </w:tc>
        <w:tc>
          <w:tcPr>
            <w:tcW w:w="1772" w:type="dxa"/>
          </w:tcPr>
          <w:p w:rsidR="00D31449" w:rsidRPr="00D31449" w:rsidRDefault="00D31449" w:rsidP="00D31449">
            <w:pPr>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1 место</w:t>
            </w:r>
          </w:p>
          <w:p w:rsidR="00D31449" w:rsidRPr="00D31449" w:rsidRDefault="00D31449" w:rsidP="00D31449">
            <w:pPr>
              <w:rPr>
                <w:rFonts w:ascii="Times New Roman" w:eastAsia="Times New Roman" w:hAnsi="Times New Roman" w:cs="Times New Roman"/>
                <w:sz w:val="24"/>
                <w:szCs w:val="24"/>
              </w:rPr>
            </w:pPr>
          </w:p>
          <w:p w:rsidR="00D31449" w:rsidRPr="00D31449" w:rsidRDefault="00D31449" w:rsidP="00D31449">
            <w:pPr>
              <w:rPr>
                <w:rFonts w:ascii="Times New Roman" w:eastAsia="Times New Roman" w:hAnsi="Times New Roman" w:cs="Times New Roman"/>
                <w:sz w:val="24"/>
                <w:szCs w:val="24"/>
              </w:rPr>
            </w:pP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7</w:t>
            </w:r>
          </w:p>
        </w:tc>
        <w:tc>
          <w:tcPr>
            <w:tcW w:w="3558" w:type="dxa"/>
          </w:tcPr>
          <w:p w:rsidR="00D31449" w:rsidRPr="00D31449" w:rsidRDefault="00D31449" w:rsidP="00D31449">
            <w:pPr>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 xml:space="preserve">Всероссийская </w:t>
            </w:r>
            <w:proofErr w:type="spellStart"/>
            <w:r w:rsidRPr="00D31449">
              <w:rPr>
                <w:rFonts w:ascii="Times New Roman" w:eastAsia="Times New Roman" w:hAnsi="Times New Roman" w:cs="Times New Roman"/>
                <w:sz w:val="24"/>
                <w:szCs w:val="24"/>
              </w:rPr>
              <w:t>интернет-олимпиады</w:t>
            </w:r>
            <w:proofErr w:type="spellEnd"/>
            <w:r w:rsidRPr="00D31449">
              <w:rPr>
                <w:rFonts w:ascii="Times New Roman" w:eastAsia="Times New Roman" w:hAnsi="Times New Roman" w:cs="Times New Roman"/>
                <w:sz w:val="24"/>
                <w:szCs w:val="24"/>
              </w:rPr>
              <w:t xml:space="preserve"> «Солнечный свет</w:t>
            </w:r>
            <w:proofErr w:type="gramStart"/>
            <w:r w:rsidRPr="00D31449">
              <w:rPr>
                <w:rFonts w:ascii="Times New Roman" w:eastAsia="Times New Roman" w:hAnsi="Times New Roman" w:cs="Times New Roman"/>
                <w:sz w:val="24"/>
                <w:szCs w:val="24"/>
              </w:rPr>
              <w:t>»«</w:t>
            </w:r>
            <w:proofErr w:type="gramEnd"/>
            <w:r w:rsidRPr="00D31449">
              <w:rPr>
                <w:rFonts w:ascii="Times New Roman" w:eastAsia="Times New Roman" w:hAnsi="Times New Roman" w:cs="Times New Roman"/>
                <w:sz w:val="24"/>
                <w:szCs w:val="24"/>
              </w:rPr>
              <w:t>Что я знаю о спорте».</w:t>
            </w:r>
          </w:p>
        </w:tc>
        <w:tc>
          <w:tcPr>
            <w:tcW w:w="1527" w:type="dxa"/>
          </w:tcPr>
          <w:p w:rsidR="00D31449" w:rsidRPr="00D31449" w:rsidRDefault="00D31449" w:rsidP="00D31449">
            <w:pPr>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7.05.2020г.</w:t>
            </w:r>
          </w:p>
        </w:tc>
        <w:tc>
          <w:tcPr>
            <w:tcW w:w="2130" w:type="dxa"/>
          </w:tcPr>
          <w:p w:rsidR="00D31449" w:rsidRPr="00D31449" w:rsidRDefault="00D31449" w:rsidP="00D31449">
            <w:pPr>
              <w:rPr>
                <w:rFonts w:ascii="Times New Roman" w:eastAsia="Times New Roman" w:hAnsi="Times New Roman" w:cs="Times New Roman"/>
                <w:sz w:val="24"/>
                <w:szCs w:val="24"/>
              </w:rPr>
            </w:pPr>
            <w:proofErr w:type="spellStart"/>
            <w:r w:rsidRPr="00D31449">
              <w:rPr>
                <w:rFonts w:ascii="Times New Roman" w:eastAsia="Times New Roman" w:hAnsi="Times New Roman" w:cs="Times New Roman"/>
                <w:sz w:val="24"/>
                <w:szCs w:val="24"/>
              </w:rPr>
              <w:t>Кабакова</w:t>
            </w:r>
            <w:proofErr w:type="spellEnd"/>
            <w:r w:rsidRPr="00D31449">
              <w:rPr>
                <w:rFonts w:ascii="Times New Roman" w:eastAsia="Times New Roman" w:hAnsi="Times New Roman" w:cs="Times New Roman"/>
                <w:sz w:val="24"/>
                <w:szCs w:val="24"/>
              </w:rPr>
              <w:t xml:space="preserve"> Варя</w:t>
            </w:r>
          </w:p>
        </w:tc>
        <w:tc>
          <w:tcPr>
            <w:tcW w:w="1772" w:type="dxa"/>
          </w:tcPr>
          <w:p w:rsidR="00D31449" w:rsidRPr="00D31449" w:rsidRDefault="00D31449" w:rsidP="00D31449">
            <w:pPr>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2 место</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8</w:t>
            </w:r>
          </w:p>
        </w:tc>
        <w:tc>
          <w:tcPr>
            <w:tcW w:w="3558" w:type="dxa"/>
          </w:tcPr>
          <w:p w:rsidR="00D31449" w:rsidRPr="00D31449" w:rsidRDefault="00D31449" w:rsidP="00D31449">
            <w:pPr>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Всероссийский конкурс «Помним мир спасённый», посвящённый Дню Победы. «Окна победы».</w:t>
            </w:r>
          </w:p>
        </w:tc>
        <w:tc>
          <w:tcPr>
            <w:tcW w:w="1527" w:type="dxa"/>
          </w:tcPr>
          <w:p w:rsidR="00D31449" w:rsidRPr="00D31449" w:rsidRDefault="00D31449" w:rsidP="00D31449">
            <w:pPr>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10.05.2020г.</w:t>
            </w:r>
          </w:p>
        </w:tc>
        <w:tc>
          <w:tcPr>
            <w:tcW w:w="2130" w:type="dxa"/>
          </w:tcPr>
          <w:p w:rsidR="00D31449" w:rsidRPr="00D31449" w:rsidRDefault="00D31449" w:rsidP="00D31449">
            <w:pPr>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Никанов Алексей</w:t>
            </w:r>
          </w:p>
        </w:tc>
        <w:tc>
          <w:tcPr>
            <w:tcW w:w="1772" w:type="dxa"/>
          </w:tcPr>
          <w:p w:rsidR="00D31449" w:rsidRPr="00D31449" w:rsidRDefault="00D31449" w:rsidP="00D31449">
            <w:pPr>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3 место</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9</w:t>
            </w:r>
          </w:p>
        </w:tc>
        <w:tc>
          <w:tcPr>
            <w:tcW w:w="3558"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Международный конкурс «Пасхальные чудеса». Работа «Пасхальный кролик».</w:t>
            </w:r>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29.04.2020г.</w:t>
            </w:r>
          </w:p>
        </w:tc>
        <w:tc>
          <w:tcPr>
            <w:tcW w:w="2130" w:type="dxa"/>
          </w:tcPr>
          <w:p w:rsidR="00D31449" w:rsidRPr="00D31449" w:rsidRDefault="00D31449" w:rsidP="00D31449">
            <w:pPr>
              <w:rPr>
                <w:rFonts w:ascii="Times New Roman" w:hAnsi="Times New Roman" w:cs="Times New Roman"/>
                <w:sz w:val="24"/>
                <w:szCs w:val="24"/>
              </w:rPr>
            </w:pPr>
            <w:proofErr w:type="spellStart"/>
            <w:r w:rsidRPr="00D31449">
              <w:rPr>
                <w:rFonts w:ascii="Times New Roman" w:hAnsi="Times New Roman" w:cs="Times New Roman"/>
                <w:sz w:val="24"/>
                <w:szCs w:val="24"/>
              </w:rPr>
              <w:t>Миносян</w:t>
            </w:r>
            <w:proofErr w:type="spellEnd"/>
            <w:r w:rsidRPr="00D31449">
              <w:rPr>
                <w:rFonts w:ascii="Times New Roman" w:hAnsi="Times New Roman" w:cs="Times New Roman"/>
                <w:sz w:val="24"/>
                <w:szCs w:val="24"/>
              </w:rPr>
              <w:t xml:space="preserve"> Луиза</w:t>
            </w:r>
          </w:p>
        </w:tc>
        <w:tc>
          <w:tcPr>
            <w:tcW w:w="1772"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1 место</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10</w:t>
            </w:r>
          </w:p>
        </w:tc>
        <w:tc>
          <w:tcPr>
            <w:tcW w:w="3558"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Диплом за участие в конкурсе «Осенний венок» получил МБДОУ «Детский с №12»</w:t>
            </w:r>
          </w:p>
        </w:tc>
        <w:tc>
          <w:tcPr>
            <w:tcW w:w="1527" w:type="dxa"/>
          </w:tcPr>
          <w:p w:rsidR="00D31449" w:rsidRPr="00D31449" w:rsidRDefault="00D31449" w:rsidP="00D31449">
            <w:pPr>
              <w:rPr>
                <w:rFonts w:ascii="Times New Roman" w:hAnsi="Times New Roman" w:cs="Times New Roman"/>
                <w:sz w:val="24"/>
                <w:szCs w:val="24"/>
              </w:rPr>
            </w:pPr>
          </w:p>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2020г.</w:t>
            </w:r>
          </w:p>
        </w:tc>
        <w:tc>
          <w:tcPr>
            <w:tcW w:w="2130" w:type="dxa"/>
          </w:tcPr>
          <w:p w:rsidR="00D31449" w:rsidRPr="00D31449" w:rsidRDefault="00D31449" w:rsidP="00D31449">
            <w:pPr>
              <w:rPr>
                <w:rFonts w:ascii="Times New Roman" w:hAnsi="Times New Roman" w:cs="Times New Roman"/>
                <w:sz w:val="24"/>
                <w:szCs w:val="24"/>
              </w:rPr>
            </w:pPr>
          </w:p>
          <w:p w:rsidR="00D31449" w:rsidRPr="00D31449" w:rsidRDefault="00D31449" w:rsidP="00D31449">
            <w:pPr>
              <w:rPr>
                <w:rFonts w:ascii="Times New Roman" w:hAnsi="Times New Roman" w:cs="Times New Roman"/>
                <w:sz w:val="24"/>
                <w:szCs w:val="24"/>
              </w:rPr>
            </w:pPr>
            <w:proofErr w:type="spellStart"/>
            <w:r w:rsidRPr="00D31449">
              <w:rPr>
                <w:rFonts w:ascii="Times New Roman" w:hAnsi="Times New Roman" w:cs="Times New Roman"/>
                <w:sz w:val="24"/>
                <w:szCs w:val="24"/>
              </w:rPr>
              <w:t>Сазоненко</w:t>
            </w:r>
            <w:proofErr w:type="spellEnd"/>
            <w:r w:rsidRPr="00D31449">
              <w:rPr>
                <w:rFonts w:ascii="Times New Roman" w:hAnsi="Times New Roman" w:cs="Times New Roman"/>
                <w:sz w:val="24"/>
                <w:szCs w:val="24"/>
              </w:rPr>
              <w:t xml:space="preserve"> Артем</w:t>
            </w:r>
          </w:p>
          <w:p w:rsidR="00D31449" w:rsidRPr="00D31449" w:rsidRDefault="00D31449" w:rsidP="00D31449">
            <w:pPr>
              <w:rPr>
                <w:rFonts w:ascii="Times New Roman" w:hAnsi="Times New Roman" w:cs="Times New Roman"/>
                <w:sz w:val="24"/>
                <w:szCs w:val="24"/>
              </w:rPr>
            </w:pPr>
          </w:p>
        </w:tc>
        <w:tc>
          <w:tcPr>
            <w:tcW w:w="1772" w:type="dxa"/>
          </w:tcPr>
          <w:p w:rsidR="00D31449" w:rsidRPr="00D31449" w:rsidRDefault="00D31449" w:rsidP="00D31449">
            <w:pPr>
              <w:rPr>
                <w:rFonts w:ascii="Times New Roman" w:hAnsi="Times New Roman" w:cs="Times New Roman"/>
                <w:sz w:val="24"/>
                <w:szCs w:val="24"/>
              </w:rPr>
            </w:pPr>
          </w:p>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Диплом</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11</w:t>
            </w:r>
          </w:p>
        </w:tc>
        <w:tc>
          <w:tcPr>
            <w:tcW w:w="3558" w:type="dxa"/>
          </w:tcPr>
          <w:p w:rsidR="00D31449" w:rsidRPr="00D31449" w:rsidRDefault="00D31449" w:rsidP="00D31449">
            <w:pPr>
              <w:jc w:val="center"/>
              <w:rPr>
                <w:rFonts w:ascii="Times New Roman" w:hAnsi="Times New Roman" w:cs="Times New Roman"/>
                <w:sz w:val="24"/>
                <w:szCs w:val="24"/>
              </w:rPr>
            </w:pPr>
            <w:r w:rsidRPr="00D31449">
              <w:rPr>
                <w:rFonts w:ascii="Times New Roman" w:hAnsi="Times New Roman" w:cs="Times New Roman"/>
                <w:sz w:val="24"/>
                <w:szCs w:val="24"/>
              </w:rPr>
              <w:t xml:space="preserve">Диплом за участие в конкурсе «Ее величество тыква» получил </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МБДОУ «Детский с №12»</w:t>
            </w:r>
          </w:p>
        </w:tc>
        <w:tc>
          <w:tcPr>
            <w:tcW w:w="1527" w:type="dxa"/>
          </w:tcPr>
          <w:p w:rsidR="00D31449" w:rsidRPr="00D31449" w:rsidRDefault="00D31449" w:rsidP="00D31449">
            <w:pPr>
              <w:jc w:val="center"/>
              <w:rPr>
                <w:rFonts w:ascii="Times New Roman" w:hAnsi="Times New Roman" w:cs="Times New Roman"/>
                <w:sz w:val="24"/>
                <w:szCs w:val="24"/>
              </w:rPr>
            </w:pPr>
          </w:p>
          <w:p w:rsidR="00D31449" w:rsidRPr="00D31449" w:rsidRDefault="00D31449" w:rsidP="00D31449">
            <w:pPr>
              <w:jc w:val="center"/>
              <w:rPr>
                <w:rFonts w:ascii="Times New Roman" w:hAnsi="Times New Roman" w:cs="Times New Roman"/>
                <w:sz w:val="24"/>
                <w:szCs w:val="24"/>
              </w:rPr>
            </w:pPr>
            <w:r w:rsidRPr="00D31449">
              <w:rPr>
                <w:rFonts w:ascii="Times New Roman" w:hAnsi="Times New Roman" w:cs="Times New Roman"/>
                <w:sz w:val="24"/>
                <w:szCs w:val="24"/>
              </w:rPr>
              <w:t>2020г.</w:t>
            </w:r>
          </w:p>
        </w:tc>
        <w:tc>
          <w:tcPr>
            <w:tcW w:w="2130" w:type="dxa"/>
          </w:tcPr>
          <w:p w:rsidR="00D31449" w:rsidRPr="00D31449" w:rsidRDefault="00D31449" w:rsidP="00D31449">
            <w:pPr>
              <w:jc w:val="center"/>
              <w:rPr>
                <w:rFonts w:ascii="Times New Roman" w:hAnsi="Times New Roman" w:cs="Times New Roman"/>
                <w:sz w:val="24"/>
                <w:szCs w:val="24"/>
              </w:rPr>
            </w:pPr>
          </w:p>
          <w:p w:rsidR="00D31449" w:rsidRPr="00D31449" w:rsidRDefault="00D31449" w:rsidP="00D31449">
            <w:pPr>
              <w:jc w:val="center"/>
              <w:rPr>
                <w:rFonts w:ascii="Times New Roman" w:hAnsi="Times New Roman" w:cs="Times New Roman"/>
                <w:sz w:val="24"/>
                <w:szCs w:val="24"/>
              </w:rPr>
            </w:pPr>
            <w:r w:rsidRPr="00D31449">
              <w:rPr>
                <w:rFonts w:ascii="Times New Roman" w:hAnsi="Times New Roman" w:cs="Times New Roman"/>
                <w:sz w:val="24"/>
                <w:szCs w:val="24"/>
              </w:rPr>
              <w:t>Горбачев Саша</w:t>
            </w:r>
          </w:p>
          <w:p w:rsidR="00D31449" w:rsidRPr="00D31449" w:rsidRDefault="00D31449" w:rsidP="00D31449">
            <w:pPr>
              <w:jc w:val="center"/>
              <w:rPr>
                <w:rFonts w:ascii="Times New Roman" w:hAnsi="Times New Roman" w:cs="Times New Roman"/>
                <w:sz w:val="24"/>
                <w:szCs w:val="24"/>
              </w:rPr>
            </w:pPr>
          </w:p>
        </w:tc>
        <w:tc>
          <w:tcPr>
            <w:tcW w:w="1772"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Диплом</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12</w:t>
            </w:r>
          </w:p>
        </w:tc>
        <w:tc>
          <w:tcPr>
            <w:tcW w:w="3558" w:type="dxa"/>
          </w:tcPr>
          <w:p w:rsidR="00D31449" w:rsidRPr="00D31449" w:rsidRDefault="00D31449" w:rsidP="00D31449">
            <w:pPr>
              <w:rPr>
                <w:rFonts w:ascii="Times New Roman" w:hAnsi="Times New Roman" w:cs="Times New Roman"/>
                <w:sz w:val="24"/>
                <w:szCs w:val="24"/>
              </w:rPr>
            </w:pPr>
            <w:r w:rsidRPr="00D31449">
              <w:rPr>
                <w:rFonts w:ascii="Times New Roman" w:eastAsia="Times New Roman" w:hAnsi="Times New Roman" w:cs="Times New Roman"/>
                <w:sz w:val="24"/>
                <w:szCs w:val="24"/>
              </w:rPr>
              <w:t xml:space="preserve">«Инсценированная песня ко Дню Победы» </w:t>
            </w:r>
          </w:p>
        </w:tc>
        <w:tc>
          <w:tcPr>
            <w:tcW w:w="1527" w:type="dxa"/>
          </w:tcPr>
          <w:p w:rsidR="00D31449" w:rsidRPr="00D31449" w:rsidRDefault="00D31449" w:rsidP="00D31449">
            <w:pPr>
              <w:jc w:val="center"/>
              <w:rPr>
                <w:rFonts w:ascii="Times New Roman" w:hAnsi="Times New Roman" w:cs="Times New Roman"/>
                <w:sz w:val="24"/>
                <w:szCs w:val="24"/>
              </w:rPr>
            </w:pPr>
            <w:r w:rsidRPr="00D31449">
              <w:rPr>
                <w:rFonts w:ascii="Times New Roman" w:eastAsia="Times New Roman" w:hAnsi="Times New Roman" w:cs="Times New Roman"/>
                <w:sz w:val="24"/>
                <w:szCs w:val="24"/>
              </w:rPr>
              <w:t>Май 2020</w:t>
            </w:r>
          </w:p>
        </w:tc>
        <w:tc>
          <w:tcPr>
            <w:tcW w:w="2130" w:type="dxa"/>
          </w:tcPr>
          <w:p w:rsidR="00D31449" w:rsidRPr="00D31449" w:rsidRDefault="00D31449" w:rsidP="00D31449">
            <w:pPr>
              <w:jc w:val="center"/>
              <w:rPr>
                <w:rFonts w:ascii="Times New Roman" w:hAnsi="Times New Roman" w:cs="Times New Roman"/>
                <w:sz w:val="24"/>
                <w:szCs w:val="24"/>
              </w:rPr>
            </w:pPr>
            <w:r w:rsidRPr="00D31449">
              <w:rPr>
                <w:rFonts w:ascii="Times New Roman" w:eastAsia="Times New Roman" w:hAnsi="Times New Roman" w:cs="Times New Roman"/>
                <w:sz w:val="24"/>
                <w:szCs w:val="24"/>
              </w:rPr>
              <w:t xml:space="preserve">Савельева Адель, </w:t>
            </w:r>
            <w:proofErr w:type="spellStart"/>
            <w:r w:rsidRPr="00D31449">
              <w:rPr>
                <w:rFonts w:ascii="Times New Roman" w:eastAsia="Times New Roman" w:hAnsi="Times New Roman" w:cs="Times New Roman"/>
                <w:sz w:val="24"/>
                <w:szCs w:val="24"/>
              </w:rPr>
              <w:t>Дурыманова</w:t>
            </w:r>
            <w:proofErr w:type="spellEnd"/>
            <w:r w:rsidRPr="00D31449">
              <w:rPr>
                <w:rFonts w:ascii="Times New Roman" w:eastAsia="Times New Roman" w:hAnsi="Times New Roman" w:cs="Times New Roman"/>
                <w:sz w:val="24"/>
                <w:szCs w:val="24"/>
              </w:rPr>
              <w:t xml:space="preserve"> Арина, Хомутова Лера, </w:t>
            </w:r>
            <w:proofErr w:type="spellStart"/>
            <w:r w:rsidRPr="00D31449">
              <w:rPr>
                <w:rFonts w:ascii="Times New Roman" w:eastAsia="Times New Roman" w:hAnsi="Times New Roman" w:cs="Times New Roman"/>
                <w:sz w:val="24"/>
                <w:szCs w:val="24"/>
              </w:rPr>
              <w:t>Ворокова</w:t>
            </w:r>
            <w:proofErr w:type="spellEnd"/>
            <w:r w:rsidRPr="00D31449">
              <w:rPr>
                <w:rFonts w:ascii="Times New Roman" w:eastAsia="Times New Roman" w:hAnsi="Times New Roman" w:cs="Times New Roman"/>
                <w:sz w:val="24"/>
                <w:szCs w:val="24"/>
              </w:rPr>
              <w:t xml:space="preserve"> Лера, </w:t>
            </w:r>
            <w:proofErr w:type="spellStart"/>
            <w:r w:rsidRPr="00D31449">
              <w:rPr>
                <w:rFonts w:ascii="Times New Roman" w:eastAsia="Times New Roman" w:hAnsi="Times New Roman" w:cs="Times New Roman"/>
                <w:sz w:val="24"/>
                <w:szCs w:val="24"/>
              </w:rPr>
              <w:t>Скиндер</w:t>
            </w:r>
            <w:proofErr w:type="spellEnd"/>
            <w:r w:rsidRPr="00D31449">
              <w:rPr>
                <w:rFonts w:ascii="Times New Roman" w:eastAsia="Times New Roman" w:hAnsi="Times New Roman" w:cs="Times New Roman"/>
                <w:sz w:val="24"/>
                <w:szCs w:val="24"/>
              </w:rPr>
              <w:t xml:space="preserve"> Лёша.</w:t>
            </w:r>
          </w:p>
        </w:tc>
        <w:tc>
          <w:tcPr>
            <w:tcW w:w="1772" w:type="dxa"/>
          </w:tcPr>
          <w:p w:rsidR="00D31449" w:rsidRPr="00D31449" w:rsidRDefault="00D31449" w:rsidP="00D31449">
            <w:pPr>
              <w:rPr>
                <w:rFonts w:ascii="Times New Roman" w:hAnsi="Times New Roman" w:cs="Times New Roman"/>
                <w:sz w:val="24"/>
                <w:szCs w:val="24"/>
              </w:rPr>
            </w:pPr>
            <w:r w:rsidRPr="00D31449">
              <w:rPr>
                <w:rFonts w:ascii="Times New Roman" w:eastAsia="Times New Roman" w:hAnsi="Times New Roman" w:cs="Times New Roman"/>
                <w:sz w:val="24"/>
                <w:szCs w:val="24"/>
              </w:rPr>
              <w:t>Диплом 1 степени</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13</w:t>
            </w:r>
          </w:p>
        </w:tc>
        <w:tc>
          <w:tcPr>
            <w:tcW w:w="3558" w:type="dxa"/>
          </w:tcPr>
          <w:p w:rsidR="00D31449" w:rsidRPr="00D31449" w:rsidRDefault="00D31449" w:rsidP="00D31449">
            <w:pPr>
              <w:rPr>
                <w:rFonts w:ascii="Times New Roman" w:hAnsi="Times New Roman" w:cs="Times New Roman"/>
                <w:sz w:val="24"/>
                <w:szCs w:val="24"/>
              </w:rPr>
            </w:pPr>
            <w:r w:rsidRPr="00D31449">
              <w:rPr>
                <w:rFonts w:ascii="Times New Roman" w:eastAsia="Times New Roman" w:hAnsi="Times New Roman" w:cs="Times New Roman"/>
                <w:sz w:val="24"/>
                <w:szCs w:val="24"/>
              </w:rPr>
              <w:t>Муниципального бюджетного дошкольного образовательного учреждения «Детский сад №12» Предгорного муниципального района Ставропольского края. «Рождественский венок ».</w:t>
            </w:r>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 xml:space="preserve">       2020г</w:t>
            </w:r>
          </w:p>
        </w:tc>
        <w:tc>
          <w:tcPr>
            <w:tcW w:w="2130" w:type="dxa"/>
          </w:tcPr>
          <w:p w:rsidR="00D31449" w:rsidRPr="00D31449" w:rsidRDefault="00D31449" w:rsidP="00D31449">
            <w:pPr>
              <w:jc w:val="center"/>
              <w:rPr>
                <w:rFonts w:ascii="Times New Roman" w:hAnsi="Times New Roman" w:cs="Times New Roman"/>
                <w:sz w:val="24"/>
                <w:szCs w:val="24"/>
              </w:rPr>
            </w:pPr>
            <w:proofErr w:type="spellStart"/>
            <w:r w:rsidRPr="00D31449">
              <w:rPr>
                <w:rFonts w:ascii="Times New Roman" w:hAnsi="Times New Roman" w:cs="Times New Roman"/>
                <w:sz w:val="24"/>
                <w:szCs w:val="24"/>
              </w:rPr>
              <w:t>АрзуманянАрман</w:t>
            </w:r>
            <w:proofErr w:type="spellEnd"/>
            <w:r w:rsidRPr="00D31449">
              <w:rPr>
                <w:rFonts w:ascii="Times New Roman" w:hAnsi="Times New Roman" w:cs="Times New Roman"/>
                <w:sz w:val="24"/>
                <w:szCs w:val="24"/>
              </w:rPr>
              <w:t>.</w:t>
            </w:r>
          </w:p>
          <w:p w:rsidR="00D31449" w:rsidRPr="00D31449" w:rsidRDefault="00D31449" w:rsidP="00D31449">
            <w:pPr>
              <w:jc w:val="center"/>
              <w:rPr>
                <w:rFonts w:ascii="Times New Roman" w:hAnsi="Times New Roman" w:cs="Times New Roman"/>
                <w:sz w:val="24"/>
                <w:szCs w:val="24"/>
              </w:rPr>
            </w:pPr>
          </w:p>
        </w:tc>
        <w:tc>
          <w:tcPr>
            <w:tcW w:w="1772" w:type="dxa"/>
          </w:tcPr>
          <w:p w:rsidR="00D31449" w:rsidRPr="00D31449" w:rsidRDefault="00D31449" w:rsidP="00D31449">
            <w:pPr>
              <w:jc w:val="center"/>
              <w:rPr>
                <w:rFonts w:ascii="Times New Roman" w:hAnsi="Times New Roman" w:cs="Times New Roman"/>
                <w:sz w:val="24"/>
                <w:szCs w:val="24"/>
              </w:rPr>
            </w:pPr>
            <w:r w:rsidRPr="00D31449">
              <w:rPr>
                <w:rFonts w:ascii="Times New Roman" w:hAnsi="Times New Roman" w:cs="Times New Roman"/>
                <w:sz w:val="24"/>
                <w:szCs w:val="24"/>
              </w:rPr>
              <w:t>Диплом</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14</w:t>
            </w:r>
          </w:p>
        </w:tc>
        <w:tc>
          <w:tcPr>
            <w:tcW w:w="3558" w:type="dxa"/>
          </w:tcPr>
          <w:p w:rsidR="00D31449" w:rsidRPr="00D31449" w:rsidRDefault="00D31449" w:rsidP="00D31449">
            <w:pPr>
              <w:rPr>
                <w:rFonts w:ascii="Times New Roman" w:hAnsi="Times New Roman" w:cs="Times New Roman"/>
                <w:sz w:val="24"/>
                <w:szCs w:val="24"/>
              </w:rPr>
            </w:pPr>
            <w:r w:rsidRPr="00D31449">
              <w:rPr>
                <w:rFonts w:ascii="Times New Roman" w:eastAsia="Times New Roman" w:hAnsi="Times New Roman" w:cs="Times New Roman"/>
                <w:sz w:val="24"/>
                <w:szCs w:val="24"/>
              </w:rPr>
              <w:t xml:space="preserve">Муниципального бюджетного дошкольного образовательного учреждения «Детский сад №12» Предгорного муниципального </w:t>
            </w:r>
            <w:r w:rsidRPr="00D31449">
              <w:rPr>
                <w:rFonts w:ascii="Times New Roman" w:eastAsia="Times New Roman" w:hAnsi="Times New Roman" w:cs="Times New Roman"/>
                <w:sz w:val="24"/>
                <w:szCs w:val="24"/>
              </w:rPr>
              <w:lastRenderedPageBreak/>
              <w:t>района Ставропольского края. «Веселая елочка ».</w:t>
            </w:r>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lastRenderedPageBreak/>
              <w:t>2020г.</w:t>
            </w:r>
          </w:p>
        </w:tc>
        <w:tc>
          <w:tcPr>
            <w:tcW w:w="2130" w:type="dxa"/>
          </w:tcPr>
          <w:p w:rsidR="00D31449" w:rsidRPr="00D31449" w:rsidRDefault="00D31449" w:rsidP="00D31449">
            <w:pPr>
              <w:jc w:val="center"/>
              <w:rPr>
                <w:rFonts w:ascii="Times New Roman" w:hAnsi="Times New Roman" w:cs="Times New Roman"/>
                <w:sz w:val="24"/>
                <w:szCs w:val="24"/>
              </w:rPr>
            </w:pPr>
            <w:proofErr w:type="spellStart"/>
            <w:r w:rsidRPr="00D31449">
              <w:rPr>
                <w:rFonts w:ascii="Times New Roman" w:hAnsi="Times New Roman" w:cs="Times New Roman"/>
                <w:sz w:val="24"/>
                <w:szCs w:val="24"/>
              </w:rPr>
              <w:t>Роенко</w:t>
            </w:r>
            <w:proofErr w:type="spellEnd"/>
            <w:r w:rsidRPr="00D31449">
              <w:rPr>
                <w:rFonts w:ascii="Times New Roman" w:hAnsi="Times New Roman" w:cs="Times New Roman"/>
                <w:sz w:val="24"/>
                <w:szCs w:val="24"/>
              </w:rPr>
              <w:t xml:space="preserve"> Иван.</w:t>
            </w:r>
          </w:p>
          <w:p w:rsidR="00D31449" w:rsidRPr="00D31449" w:rsidRDefault="00D31449" w:rsidP="00D31449">
            <w:pPr>
              <w:jc w:val="center"/>
              <w:rPr>
                <w:rFonts w:ascii="Times New Roman" w:hAnsi="Times New Roman" w:cs="Times New Roman"/>
                <w:sz w:val="24"/>
                <w:szCs w:val="24"/>
              </w:rPr>
            </w:pPr>
          </w:p>
        </w:tc>
        <w:tc>
          <w:tcPr>
            <w:tcW w:w="1772" w:type="dxa"/>
          </w:tcPr>
          <w:p w:rsidR="00D31449" w:rsidRPr="00D31449" w:rsidRDefault="00D31449" w:rsidP="00D31449">
            <w:pPr>
              <w:jc w:val="center"/>
              <w:rPr>
                <w:rFonts w:ascii="Times New Roman" w:hAnsi="Times New Roman" w:cs="Times New Roman"/>
                <w:sz w:val="24"/>
                <w:szCs w:val="24"/>
              </w:rPr>
            </w:pPr>
            <w:r w:rsidRPr="00D31449">
              <w:rPr>
                <w:rFonts w:ascii="Times New Roman" w:hAnsi="Times New Roman" w:cs="Times New Roman"/>
                <w:sz w:val="24"/>
                <w:szCs w:val="24"/>
              </w:rPr>
              <w:t>Диплом</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lastRenderedPageBreak/>
              <w:t>15</w:t>
            </w:r>
          </w:p>
        </w:tc>
        <w:tc>
          <w:tcPr>
            <w:tcW w:w="3558" w:type="dxa"/>
          </w:tcPr>
          <w:p w:rsidR="00D31449" w:rsidRPr="00D31449" w:rsidRDefault="00D31449" w:rsidP="00D31449">
            <w:pPr>
              <w:rPr>
                <w:rFonts w:ascii="Times New Roman" w:hAnsi="Times New Roman" w:cs="Times New Roman"/>
                <w:sz w:val="24"/>
                <w:szCs w:val="24"/>
              </w:rPr>
            </w:pPr>
            <w:r w:rsidRPr="00D31449">
              <w:rPr>
                <w:rFonts w:ascii="Times New Roman" w:eastAsia="Times New Roman" w:hAnsi="Times New Roman" w:cs="Times New Roman"/>
                <w:sz w:val="24"/>
                <w:szCs w:val="24"/>
              </w:rPr>
              <w:t>Муниципального бюджетного дошкольного образовательного учреждения «Детский сад №12» Предгорного муниципального района Ставропольского края. «Веселая елочка ».</w:t>
            </w:r>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2020г.</w:t>
            </w:r>
          </w:p>
        </w:tc>
        <w:tc>
          <w:tcPr>
            <w:tcW w:w="2130" w:type="dxa"/>
          </w:tcPr>
          <w:p w:rsidR="00D31449" w:rsidRPr="00D31449" w:rsidRDefault="00D31449" w:rsidP="00D31449">
            <w:pPr>
              <w:jc w:val="center"/>
              <w:rPr>
                <w:rFonts w:ascii="Times New Roman" w:hAnsi="Times New Roman" w:cs="Times New Roman"/>
                <w:sz w:val="24"/>
                <w:szCs w:val="24"/>
              </w:rPr>
            </w:pPr>
            <w:r w:rsidRPr="00D31449">
              <w:rPr>
                <w:rFonts w:ascii="Times New Roman" w:hAnsi="Times New Roman" w:cs="Times New Roman"/>
                <w:sz w:val="24"/>
                <w:szCs w:val="24"/>
              </w:rPr>
              <w:t>Самарина Алина.</w:t>
            </w:r>
          </w:p>
        </w:tc>
        <w:tc>
          <w:tcPr>
            <w:tcW w:w="1772" w:type="dxa"/>
          </w:tcPr>
          <w:p w:rsidR="00D31449" w:rsidRPr="00D31449" w:rsidRDefault="00D31449" w:rsidP="00D31449">
            <w:pPr>
              <w:jc w:val="center"/>
              <w:rPr>
                <w:rFonts w:ascii="Times New Roman" w:hAnsi="Times New Roman" w:cs="Times New Roman"/>
                <w:sz w:val="24"/>
                <w:szCs w:val="24"/>
              </w:rPr>
            </w:pPr>
            <w:r w:rsidRPr="00D31449">
              <w:rPr>
                <w:rFonts w:ascii="Times New Roman" w:hAnsi="Times New Roman" w:cs="Times New Roman"/>
                <w:sz w:val="24"/>
                <w:szCs w:val="24"/>
              </w:rPr>
              <w:t>Диплом</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16</w:t>
            </w:r>
          </w:p>
        </w:tc>
        <w:tc>
          <w:tcPr>
            <w:tcW w:w="3558" w:type="dxa"/>
          </w:tcPr>
          <w:p w:rsidR="00D31449" w:rsidRPr="00D31449" w:rsidRDefault="00D31449" w:rsidP="00D31449">
            <w:pPr>
              <w:spacing w:after="0"/>
              <w:rPr>
                <w:rFonts w:ascii="Times New Roman" w:hAnsi="Times New Roman" w:cs="Times New Roman"/>
                <w:sz w:val="24"/>
                <w:szCs w:val="24"/>
              </w:rPr>
            </w:pPr>
            <w:proofErr w:type="gramStart"/>
            <w:r w:rsidRPr="00D31449">
              <w:rPr>
                <w:rFonts w:ascii="Times New Roman" w:hAnsi="Times New Roman" w:cs="Times New Roman"/>
                <w:sz w:val="24"/>
                <w:szCs w:val="24"/>
              </w:rPr>
              <w:t>Всероссийская</w:t>
            </w:r>
            <w:proofErr w:type="gramEnd"/>
            <w:r w:rsidRPr="00D31449">
              <w:rPr>
                <w:rFonts w:ascii="Times New Roman" w:hAnsi="Times New Roman" w:cs="Times New Roman"/>
                <w:sz w:val="24"/>
                <w:szCs w:val="24"/>
              </w:rPr>
              <w:t xml:space="preserve">  интернет-олимпиада. По сказке «Волк и семеро козлят».</w:t>
            </w:r>
          </w:p>
          <w:p w:rsidR="00D31449" w:rsidRPr="00D31449" w:rsidRDefault="00D31449" w:rsidP="00D31449">
            <w:pPr>
              <w:spacing w:after="0"/>
              <w:rPr>
                <w:rFonts w:ascii="Times New Roman" w:eastAsia="Times New Roman" w:hAnsi="Times New Roman" w:cs="Times New Roman"/>
                <w:sz w:val="24"/>
                <w:szCs w:val="24"/>
              </w:rPr>
            </w:pPr>
            <w:r w:rsidRPr="00D31449">
              <w:rPr>
                <w:rFonts w:ascii="Times New Roman" w:hAnsi="Times New Roman" w:cs="Times New Roman"/>
                <w:sz w:val="24"/>
                <w:szCs w:val="24"/>
              </w:rPr>
              <w:t>№ДО2017029</w:t>
            </w:r>
          </w:p>
        </w:tc>
        <w:tc>
          <w:tcPr>
            <w:tcW w:w="1527" w:type="dxa"/>
          </w:tcPr>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21.03.2020г</w:t>
            </w:r>
          </w:p>
        </w:tc>
        <w:tc>
          <w:tcPr>
            <w:tcW w:w="2130" w:type="dxa"/>
          </w:tcPr>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Усачев Игорь.</w:t>
            </w:r>
          </w:p>
          <w:p w:rsidR="00D31449" w:rsidRPr="00D31449" w:rsidRDefault="00D31449" w:rsidP="00D31449">
            <w:pPr>
              <w:spacing w:after="0"/>
              <w:jc w:val="center"/>
              <w:rPr>
                <w:rFonts w:ascii="Times New Roman" w:hAnsi="Times New Roman" w:cs="Times New Roman"/>
                <w:sz w:val="24"/>
                <w:szCs w:val="24"/>
              </w:rPr>
            </w:pPr>
          </w:p>
        </w:tc>
        <w:tc>
          <w:tcPr>
            <w:tcW w:w="1772" w:type="dxa"/>
          </w:tcPr>
          <w:p w:rsidR="00D31449" w:rsidRPr="00D31449" w:rsidRDefault="00D31449" w:rsidP="00D31449">
            <w:pPr>
              <w:spacing w:after="0"/>
              <w:jc w:val="center"/>
              <w:rPr>
                <w:rFonts w:ascii="Times New Roman" w:hAnsi="Times New Roman" w:cs="Times New Roman"/>
                <w:sz w:val="24"/>
                <w:szCs w:val="24"/>
              </w:rPr>
            </w:pPr>
            <w:r w:rsidRPr="00D31449">
              <w:rPr>
                <w:rFonts w:ascii="Times New Roman" w:hAnsi="Times New Roman" w:cs="Times New Roman"/>
                <w:sz w:val="24"/>
                <w:szCs w:val="24"/>
              </w:rPr>
              <w:t>Диплом победителя.</w:t>
            </w:r>
          </w:p>
          <w:p w:rsidR="00D31449" w:rsidRPr="00D31449" w:rsidRDefault="00D31449" w:rsidP="00D31449">
            <w:pPr>
              <w:spacing w:after="0"/>
              <w:jc w:val="center"/>
              <w:rPr>
                <w:rFonts w:ascii="Times New Roman" w:hAnsi="Times New Roman" w:cs="Times New Roman"/>
                <w:sz w:val="24"/>
                <w:szCs w:val="24"/>
              </w:rPr>
            </w:pPr>
            <w:r w:rsidRPr="00D31449">
              <w:rPr>
                <w:rFonts w:ascii="Times New Roman" w:hAnsi="Times New Roman" w:cs="Times New Roman"/>
                <w:sz w:val="24"/>
                <w:szCs w:val="24"/>
              </w:rPr>
              <w:t>(2 место)</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17</w:t>
            </w:r>
          </w:p>
        </w:tc>
        <w:tc>
          <w:tcPr>
            <w:tcW w:w="3558" w:type="dxa"/>
          </w:tcPr>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 xml:space="preserve">Международном </w:t>
            </w:r>
            <w:proofErr w:type="gramStart"/>
            <w:r w:rsidRPr="00D31449">
              <w:rPr>
                <w:rFonts w:ascii="Times New Roman" w:hAnsi="Times New Roman" w:cs="Times New Roman"/>
                <w:sz w:val="24"/>
                <w:szCs w:val="24"/>
              </w:rPr>
              <w:t>конкурсе</w:t>
            </w:r>
            <w:proofErr w:type="gramEnd"/>
            <w:r w:rsidRPr="00D31449">
              <w:rPr>
                <w:rFonts w:ascii="Times New Roman" w:hAnsi="Times New Roman" w:cs="Times New Roman"/>
                <w:sz w:val="24"/>
                <w:szCs w:val="24"/>
              </w:rPr>
              <w:t xml:space="preserve"> для детей</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«В стране дорожных правил».</w:t>
            </w:r>
          </w:p>
          <w:p w:rsidR="00D31449" w:rsidRPr="00D31449" w:rsidRDefault="00D31449" w:rsidP="00D31449">
            <w:pPr>
              <w:spacing w:after="0"/>
              <w:rPr>
                <w:rFonts w:ascii="Times New Roman" w:eastAsia="Times New Roman" w:hAnsi="Times New Roman" w:cs="Times New Roman"/>
                <w:sz w:val="24"/>
                <w:szCs w:val="24"/>
              </w:rPr>
            </w:pPr>
            <w:r w:rsidRPr="00D31449">
              <w:rPr>
                <w:rFonts w:ascii="Times New Roman" w:hAnsi="Times New Roman" w:cs="Times New Roman"/>
                <w:sz w:val="24"/>
                <w:szCs w:val="24"/>
              </w:rPr>
              <w:t>№ДР43714</w:t>
            </w:r>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27.05.2020г</w:t>
            </w:r>
          </w:p>
        </w:tc>
        <w:tc>
          <w:tcPr>
            <w:tcW w:w="2130" w:type="dxa"/>
          </w:tcPr>
          <w:p w:rsidR="00D31449" w:rsidRPr="00D31449" w:rsidRDefault="00D31449" w:rsidP="00D31449">
            <w:pPr>
              <w:spacing w:after="0"/>
              <w:jc w:val="center"/>
              <w:rPr>
                <w:rFonts w:ascii="Times New Roman" w:hAnsi="Times New Roman" w:cs="Times New Roman"/>
                <w:sz w:val="24"/>
                <w:szCs w:val="24"/>
              </w:rPr>
            </w:pPr>
            <w:proofErr w:type="spellStart"/>
            <w:r w:rsidRPr="00D31449">
              <w:rPr>
                <w:rFonts w:ascii="Times New Roman" w:hAnsi="Times New Roman" w:cs="Times New Roman"/>
                <w:sz w:val="24"/>
                <w:szCs w:val="24"/>
              </w:rPr>
              <w:t>Клименко</w:t>
            </w:r>
            <w:proofErr w:type="spellEnd"/>
            <w:r w:rsidRPr="00D31449">
              <w:rPr>
                <w:rFonts w:ascii="Times New Roman" w:hAnsi="Times New Roman" w:cs="Times New Roman"/>
                <w:sz w:val="24"/>
                <w:szCs w:val="24"/>
              </w:rPr>
              <w:t xml:space="preserve"> Валерия</w:t>
            </w:r>
          </w:p>
          <w:p w:rsidR="00D31449" w:rsidRPr="00D31449" w:rsidRDefault="00D31449" w:rsidP="00D31449">
            <w:pPr>
              <w:jc w:val="center"/>
              <w:rPr>
                <w:rFonts w:ascii="Times New Roman" w:hAnsi="Times New Roman" w:cs="Times New Roman"/>
                <w:sz w:val="24"/>
                <w:szCs w:val="24"/>
              </w:rPr>
            </w:pPr>
          </w:p>
        </w:tc>
        <w:tc>
          <w:tcPr>
            <w:tcW w:w="1772" w:type="dxa"/>
          </w:tcPr>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Диплом победителя.</w:t>
            </w:r>
          </w:p>
          <w:p w:rsidR="00D31449" w:rsidRPr="00D31449" w:rsidRDefault="00D31449" w:rsidP="00D31449">
            <w:pPr>
              <w:spacing w:after="0"/>
              <w:rPr>
                <w:rFonts w:ascii="Times New Roman" w:hAnsi="Times New Roman" w:cs="Times New Roman"/>
                <w:sz w:val="24"/>
                <w:szCs w:val="24"/>
              </w:rPr>
            </w:pPr>
            <w:r w:rsidRPr="00D31449">
              <w:rPr>
                <w:rFonts w:ascii="Times New Roman" w:hAnsi="Times New Roman" w:cs="Times New Roman"/>
                <w:sz w:val="24"/>
                <w:szCs w:val="24"/>
              </w:rPr>
              <w:t>(1 место)</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18</w:t>
            </w:r>
          </w:p>
        </w:tc>
        <w:tc>
          <w:tcPr>
            <w:tcW w:w="3558" w:type="dxa"/>
          </w:tcPr>
          <w:p w:rsidR="00D31449" w:rsidRPr="00D31449" w:rsidRDefault="00D31449" w:rsidP="00D31449">
            <w:pPr>
              <w:spacing w:after="0"/>
              <w:jc w:val="both"/>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 xml:space="preserve">Всероссийский конкурс для детей и молодежи «Страна талантов», </w:t>
            </w:r>
            <w:proofErr w:type="gramStart"/>
            <w:r w:rsidRPr="00D31449">
              <w:rPr>
                <w:rFonts w:ascii="Times New Roman" w:eastAsia="Times New Roman" w:hAnsi="Times New Roman" w:cs="Times New Roman"/>
                <w:sz w:val="24"/>
                <w:szCs w:val="24"/>
              </w:rPr>
              <w:t>г</w:t>
            </w:r>
            <w:proofErr w:type="gramEnd"/>
            <w:r w:rsidRPr="00D31449">
              <w:rPr>
                <w:rFonts w:ascii="Times New Roman" w:eastAsia="Times New Roman" w:hAnsi="Times New Roman" w:cs="Times New Roman"/>
                <w:sz w:val="24"/>
                <w:szCs w:val="24"/>
              </w:rPr>
              <w:t>. Москва. Номинация «</w:t>
            </w:r>
            <w:proofErr w:type="gramStart"/>
            <w:r w:rsidRPr="00D31449">
              <w:rPr>
                <w:rFonts w:ascii="Times New Roman" w:eastAsia="Times New Roman" w:hAnsi="Times New Roman" w:cs="Times New Roman"/>
                <w:sz w:val="24"/>
                <w:szCs w:val="24"/>
              </w:rPr>
              <w:t>Изобразительное</w:t>
            </w:r>
            <w:proofErr w:type="gramEnd"/>
            <w:r w:rsidRPr="00D31449">
              <w:rPr>
                <w:rFonts w:ascii="Times New Roman" w:eastAsia="Times New Roman" w:hAnsi="Times New Roman" w:cs="Times New Roman"/>
                <w:sz w:val="24"/>
                <w:szCs w:val="24"/>
              </w:rPr>
              <w:t xml:space="preserve"> </w:t>
            </w:r>
            <w:proofErr w:type="spellStart"/>
            <w:r w:rsidRPr="00D31449">
              <w:rPr>
                <w:rFonts w:ascii="Times New Roman" w:eastAsia="Times New Roman" w:hAnsi="Times New Roman" w:cs="Times New Roman"/>
                <w:sz w:val="24"/>
                <w:szCs w:val="24"/>
              </w:rPr>
              <w:t>творчесто</w:t>
            </w:r>
            <w:proofErr w:type="spellEnd"/>
            <w:r w:rsidRPr="00D31449">
              <w:rPr>
                <w:rFonts w:ascii="Times New Roman" w:eastAsia="Times New Roman" w:hAnsi="Times New Roman" w:cs="Times New Roman"/>
                <w:sz w:val="24"/>
                <w:szCs w:val="24"/>
              </w:rPr>
              <w:t>»</w:t>
            </w:r>
          </w:p>
        </w:tc>
        <w:tc>
          <w:tcPr>
            <w:tcW w:w="1527" w:type="dxa"/>
          </w:tcPr>
          <w:p w:rsidR="00D31449" w:rsidRPr="00D31449" w:rsidRDefault="00D31449" w:rsidP="00D31449">
            <w:pPr>
              <w:spacing w:before="100" w:beforeAutospacing="1" w:after="100" w:afterAutospacing="1"/>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26.05.2020</w:t>
            </w:r>
          </w:p>
        </w:tc>
        <w:tc>
          <w:tcPr>
            <w:tcW w:w="2130" w:type="dxa"/>
          </w:tcPr>
          <w:p w:rsidR="00D31449" w:rsidRPr="00D31449" w:rsidRDefault="00D31449" w:rsidP="00D31449">
            <w:pPr>
              <w:spacing w:after="0"/>
              <w:jc w:val="center"/>
              <w:rPr>
                <w:rFonts w:ascii="Times New Roman" w:hAnsi="Times New Roman" w:cs="Times New Roman"/>
                <w:sz w:val="24"/>
                <w:szCs w:val="24"/>
              </w:rPr>
            </w:pPr>
            <w:proofErr w:type="spellStart"/>
            <w:r w:rsidRPr="00D31449">
              <w:rPr>
                <w:rFonts w:ascii="Times New Roman" w:eastAsia="Times New Roman" w:hAnsi="Times New Roman" w:cs="Times New Roman"/>
                <w:sz w:val="24"/>
                <w:szCs w:val="24"/>
              </w:rPr>
              <w:t>Подольная</w:t>
            </w:r>
            <w:proofErr w:type="spellEnd"/>
            <w:r w:rsidRPr="00D31449">
              <w:rPr>
                <w:rFonts w:ascii="Times New Roman" w:eastAsia="Times New Roman" w:hAnsi="Times New Roman" w:cs="Times New Roman"/>
                <w:sz w:val="24"/>
                <w:szCs w:val="24"/>
              </w:rPr>
              <w:t xml:space="preserve"> Арина,</w:t>
            </w:r>
          </w:p>
        </w:tc>
        <w:tc>
          <w:tcPr>
            <w:tcW w:w="1772" w:type="dxa"/>
          </w:tcPr>
          <w:p w:rsidR="00D31449" w:rsidRPr="00D31449" w:rsidRDefault="00D31449" w:rsidP="00D31449">
            <w:pPr>
              <w:spacing w:after="0"/>
              <w:rPr>
                <w:rFonts w:ascii="Times New Roman" w:hAnsi="Times New Roman" w:cs="Times New Roman"/>
                <w:sz w:val="24"/>
                <w:szCs w:val="24"/>
              </w:rPr>
            </w:pPr>
            <w:r w:rsidRPr="00D31449">
              <w:rPr>
                <w:rFonts w:ascii="Times New Roman" w:eastAsia="Times New Roman" w:hAnsi="Times New Roman" w:cs="Times New Roman"/>
                <w:sz w:val="24"/>
                <w:szCs w:val="24"/>
              </w:rPr>
              <w:t>диплом участника</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19</w:t>
            </w:r>
          </w:p>
        </w:tc>
        <w:tc>
          <w:tcPr>
            <w:tcW w:w="3558" w:type="dxa"/>
          </w:tcPr>
          <w:p w:rsidR="00D31449" w:rsidRPr="00D31449" w:rsidRDefault="00D31449" w:rsidP="00D31449">
            <w:pPr>
              <w:spacing w:after="0"/>
              <w:rPr>
                <w:rFonts w:ascii="Times New Roman" w:eastAsia="Times New Roman" w:hAnsi="Times New Roman" w:cs="Times New Roman"/>
                <w:sz w:val="24"/>
                <w:szCs w:val="24"/>
              </w:rPr>
            </w:pPr>
            <w:r w:rsidRPr="00D31449">
              <w:rPr>
                <w:rFonts w:ascii="Times New Roman" w:eastAsia="Times New Roman" w:hAnsi="Times New Roman" w:cs="Times New Roman"/>
                <w:sz w:val="24"/>
                <w:szCs w:val="24"/>
              </w:rPr>
              <w:t>Международный конкурс «Библиотека русских народных сказок»</w:t>
            </w:r>
          </w:p>
        </w:tc>
        <w:tc>
          <w:tcPr>
            <w:tcW w:w="1527" w:type="dxa"/>
          </w:tcPr>
          <w:p w:rsidR="00D31449" w:rsidRPr="00D31449" w:rsidRDefault="00D31449" w:rsidP="00D31449">
            <w:pPr>
              <w:tabs>
                <w:tab w:val="left" w:pos="265"/>
              </w:tabs>
              <w:rPr>
                <w:rFonts w:ascii="Times New Roman" w:hAnsi="Times New Roman" w:cs="Times New Roman"/>
                <w:sz w:val="24"/>
                <w:szCs w:val="24"/>
              </w:rPr>
            </w:pPr>
            <w:r w:rsidRPr="00D31449">
              <w:rPr>
                <w:rFonts w:ascii="Times New Roman" w:hAnsi="Times New Roman" w:cs="Times New Roman"/>
                <w:sz w:val="24"/>
                <w:szCs w:val="24"/>
              </w:rPr>
              <w:t>10.01.2020г.</w:t>
            </w:r>
          </w:p>
        </w:tc>
        <w:tc>
          <w:tcPr>
            <w:tcW w:w="2130" w:type="dxa"/>
          </w:tcPr>
          <w:p w:rsidR="00D31449" w:rsidRPr="00D31449" w:rsidRDefault="00D31449" w:rsidP="00D31449">
            <w:pPr>
              <w:tabs>
                <w:tab w:val="left" w:pos="253"/>
              </w:tabs>
              <w:rPr>
                <w:rFonts w:ascii="Times New Roman" w:hAnsi="Times New Roman" w:cs="Times New Roman"/>
                <w:sz w:val="24"/>
                <w:szCs w:val="24"/>
              </w:rPr>
            </w:pPr>
            <w:proofErr w:type="spellStart"/>
            <w:r w:rsidRPr="00D31449">
              <w:rPr>
                <w:rFonts w:ascii="Times New Roman" w:hAnsi="Times New Roman" w:cs="Times New Roman"/>
                <w:sz w:val="24"/>
                <w:szCs w:val="24"/>
              </w:rPr>
              <w:t>Клименко</w:t>
            </w:r>
            <w:proofErr w:type="spellEnd"/>
            <w:r w:rsidRPr="00D31449">
              <w:rPr>
                <w:rFonts w:ascii="Times New Roman" w:hAnsi="Times New Roman" w:cs="Times New Roman"/>
                <w:sz w:val="24"/>
                <w:szCs w:val="24"/>
              </w:rPr>
              <w:t xml:space="preserve"> Валерия</w:t>
            </w:r>
          </w:p>
        </w:tc>
        <w:tc>
          <w:tcPr>
            <w:tcW w:w="1772"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1 место</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20</w:t>
            </w:r>
          </w:p>
        </w:tc>
        <w:tc>
          <w:tcPr>
            <w:tcW w:w="3558" w:type="dxa"/>
          </w:tcPr>
          <w:p w:rsidR="00D31449" w:rsidRPr="00D31449" w:rsidRDefault="00D31449" w:rsidP="00D31449">
            <w:pPr>
              <w:autoSpaceDE w:val="0"/>
              <w:autoSpaceDN w:val="0"/>
              <w:adjustRightInd w:val="0"/>
              <w:spacing w:after="0"/>
              <w:rPr>
                <w:rFonts w:ascii="Times New Roman" w:hAnsi="Times New Roman" w:cs="Times New Roman"/>
                <w:sz w:val="24"/>
                <w:szCs w:val="24"/>
              </w:rPr>
            </w:pPr>
            <w:r w:rsidRPr="00D31449">
              <w:rPr>
                <w:rFonts w:ascii="Times New Roman" w:hAnsi="Times New Roman" w:cs="Times New Roman"/>
                <w:sz w:val="24"/>
                <w:szCs w:val="24"/>
              </w:rPr>
              <w:t>Международный Всероссийский конкурс для детей и педагогов «</w:t>
            </w:r>
            <w:proofErr w:type="spellStart"/>
            <w:r w:rsidRPr="00D31449">
              <w:rPr>
                <w:rFonts w:ascii="Times New Roman" w:hAnsi="Times New Roman" w:cs="Times New Roman"/>
                <w:sz w:val="24"/>
                <w:szCs w:val="24"/>
              </w:rPr>
              <w:t>Лимпопо</w:t>
            </w:r>
            <w:proofErr w:type="spellEnd"/>
            <w:r w:rsidRPr="00D31449">
              <w:rPr>
                <w:rFonts w:ascii="Times New Roman" w:hAnsi="Times New Roman" w:cs="Times New Roman"/>
                <w:sz w:val="24"/>
                <w:szCs w:val="24"/>
              </w:rPr>
              <w:t xml:space="preserve">». </w:t>
            </w:r>
          </w:p>
          <w:p w:rsidR="00D31449" w:rsidRPr="00D31449" w:rsidRDefault="00D31449" w:rsidP="00D31449">
            <w:pPr>
              <w:autoSpaceDE w:val="0"/>
              <w:autoSpaceDN w:val="0"/>
              <w:adjustRightInd w:val="0"/>
              <w:spacing w:after="0"/>
              <w:rPr>
                <w:rFonts w:ascii="Times New Roman" w:hAnsi="Times New Roman" w:cs="Times New Roman"/>
                <w:sz w:val="24"/>
                <w:szCs w:val="24"/>
              </w:rPr>
            </w:pPr>
            <w:r w:rsidRPr="00D31449">
              <w:rPr>
                <w:rFonts w:ascii="Times New Roman" w:hAnsi="Times New Roman" w:cs="Times New Roman"/>
                <w:sz w:val="24"/>
                <w:szCs w:val="24"/>
              </w:rPr>
              <w:t xml:space="preserve">Тема «Времена </w:t>
            </w:r>
            <w:proofErr w:type="spellStart"/>
            <w:r w:rsidRPr="00D31449">
              <w:rPr>
                <w:rFonts w:ascii="Times New Roman" w:hAnsi="Times New Roman" w:cs="Times New Roman"/>
                <w:sz w:val="24"/>
                <w:szCs w:val="24"/>
              </w:rPr>
              <w:t>года</w:t>
            </w:r>
            <w:proofErr w:type="gramStart"/>
            <w:r w:rsidRPr="00D31449">
              <w:rPr>
                <w:rFonts w:ascii="Times New Roman" w:hAnsi="Times New Roman" w:cs="Times New Roman"/>
                <w:sz w:val="24"/>
                <w:szCs w:val="24"/>
              </w:rPr>
              <w:t>.З</w:t>
            </w:r>
            <w:proofErr w:type="gramEnd"/>
            <w:r w:rsidRPr="00D31449">
              <w:rPr>
                <w:rFonts w:ascii="Times New Roman" w:hAnsi="Times New Roman" w:cs="Times New Roman"/>
                <w:sz w:val="24"/>
                <w:szCs w:val="24"/>
              </w:rPr>
              <w:t>има</w:t>
            </w:r>
            <w:proofErr w:type="spellEnd"/>
            <w:r w:rsidRPr="00D31449">
              <w:rPr>
                <w:rFonts w:ascii="Times New Roman" w:hAnsi="Times New Roman" w:cs="Times New Roman"/>
                <w:sz w:val="24"/>
                <w:szCs w:val="24"/>
              </w:rPr>
              <w:t xml:space="preserve">»  </w:t>
            </w:r>
          </w:p>
          <w:p w:rsidR="00D31449" w:rsidRPr="00D31449" w:rsidRDefault="00D31449" w:rsidP="00D31449">
            <w:pPr>
              <w:spacing w:after="0"/>
              <w:rPr>
                <w:rFonts w:ascii="Times New Roman" w:eastAsia="Times New Roman" w:hAnsi="Times New Roman" w:cs="Times New Roman"/>
                <w:sz w:val="24"/>
                <w:szCs w:val="24"/>
              </w:rPr>
            </w:pPr>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январь 2020года.</w:t>
            </w:r>
          </w:p>
        </w:tc>
        <w:tc>
          <w:tcPr>
            <w:tcW w:w="2130" w:type="dxa"/>
          </w:tcPr>
          <w:p w:rsidR="00D31449" w:rsidRPr="00D31449" w:rsidRDefault="00D31449" w:rsidP="00D31449">
            <w:pPr>
              <w:tabs>
                <w:tab w:val="left" w:pos="253"/>
              </w:tabs>
              <w:rPr>
                <w:rFonts w:ascii="Times New Roman" w:hAnsi="Times New Roman" w:cs="Times New Roman"/>
                <w:sz w:val="24"/>
                <w:szCs w:val="24"/>
              </w:rPr>
            </w:pPr>
            <w:proofErr w:type="spellStart"/>
            <w:r w:rsidRPr="00D31449">
              <w:rPr>
                <w:rFonts w:ascii="Times New Roman" w:hAnsi="Times New Roman" w:cs="Times New Roman"/>
                <w:sz w:val="24"/>
                <w:szCs w:val="24"/>
              </w:rPr>
              <w:t>Ворокова</w:t>
            </w:r>
            <w:proofErr w:type="spellEnd"/>
            <w:r w:rsidRPr="00D31449">
              <w:rPr>
                <w:rFonts w:ascii="Times New Roman" w:hAnsi="Times New Roman" w:cs="Times New Roman"/>
                <w:sz w:val="24"/>
                <w:szCs w:val="24"/>
              </w:rPr>
              <w:t xml:space="preserve"> </w:t>
            </w:r>
            <w:proofErr w:type="spellStart"/>
            <w:r w:rsidRPr="00D31449">
              <w:rPr>
                <w:rFonts w:ascii="Times New Roman" w:hAnsi="Times New Roman" w:cs="Times New Roman"/>
                <w:sz w:val="24"/>
                <w:szCs w:val="24"/>
              </w:rPr>
              <w:t>Влерия</w:t>
            </w:r>
            <w:proofErr w:type="spellEnd"/>
          </w:p>
        </w:tc>
        <w:tc>
          <w:tcPr>
            <w:tcW w:w="1772"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1 место</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21</w:t>
            </w:r>
          </w:p>
        </w:tc>
        <w:tc>
          <w:tcPr>
            <w:tcW w:w="3558" w:type="dxa"/>
          </w:tcPr>
          <w:p w:rsidR="00D31449" w:rsidRPr="00D31449" w:rsidRDefault="00D31449" w:rsidP="00D31449">
            <w:pPr>
              <w:autoSpaceDE w:val="0"/>
              <w:autoSpaceDN w:val="0"/>
              <w:adjustRightInd w:val="0"/>
              <w:spacing w:after="0"/>
              <w:rPr>
                <w:rFonts w:ascii="Times New Roman" w:hAnsi="Times New Roman" w:cs="Times New Roman"/>
                <w:sz w:val="24"/>
                <w:szCs w:val="24"/>
              </w:rPr>
            </w:pPr>
            <w:r w:rsidRPr="00D31449">
              <w:rPr>
                <w:rFonts w:ascii="Times New Roman" w:hAnsi="Times New Roman" w:cs="Times New Roman"/>
                <w:sz w:val="24"/>
                <w:szCs w:val="24"/>
              </w:rPr>
              <w:t>Международный Всероссийский конкурс для детей и педагогов «</w:t>
            </w:r>
            <w:proofErr w:type="spellStart"/>
            <w:r w:rsidRPr="00D31449">
              <w:rPr>
                <w:rFonts w:ascii="Times New Roman" w:hAnsi="Times New Roman" w:cs="Times New Roman"/>
                <w:sz w:val="24"/>
                <w:szCs w:val="24"/>
              </w:rPr>
              <w:t>Лимпопо</w:t>
            </w:r>
            <w:proofErr w:type="spellEnd"/>
            <w:r w:rsidRPr="00D31449">
              <w:rPr>
                <w:rFonts w:ascii="Times New Roman" w:hAnsi="Times New Roman" w:cs="Times New Roman"/>
                <w:sz w:val="24"/>
                <w:szCs w:val="24"/>
              </w:rPr>
              <w:t>».</w:t>
            </w:r>
          </w:p>
          <w:p w:rsidR="00D31449" w:rsidRPr="00D31449" w:rsidRDefault="00D31449" w:rsidP="00D31449">
            <w:pPr>
              <w:autoSpaceDE w:val="0"/>
              <w:autoSpaceDN w:val="0"/>
              <w:adjustRightInd w:val="0"/>
              <w:spacing w:after="0"/>
              <w:rPr>
                <w:rFonts w:ascii="Times New Roman" w:hAnsi="Times New Roman" w:cs="Times New Roman"/>
                <w:sz w:val="24"/>
                <w:szCs w:val="24"/>
              </w:rPr>
            </w:pPr>
            <w:r w:rsidRPr="00D31449">
              <w:rPr>
                <w:rFonts w:ascii="Times New Roman" w:hAnsi="Times New Roman" w:cs="Times New Roman"/>
                <w:sz w:val="24"/>
                <w:szCs w:val="24"/>
              </w:rPr>
              <w:t xml:space="preserve"> Тема: «Новогодние чудеса» </w:t>
            </w:r>
          </w:p>
          <w:p w:rsidR="00D31449" w:rsidRPr="00D31449" w:rsidRDefault="00D31449" w:rsidP="00D31449">
            <w:pPr>
              <w:autoSpaceDE w:val="0"/>
              <w:autoSpaceDN w:val="0"/>
              <w:adjustRightInd w:val="0"/>
              <w:spacing w:after="0"/>
              <w:rPr>
                <w:rFonts w:ascii="Times New Roman" w:hAnsi="Times New Roman" w:cs="Times New Roman"/>
                <w:sz w:val="24"/>
                <w:szCs w:val="24"/>
              </w:rPr>
            </w:pPr>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январь 2020года.</w:t>
            </w:r>
          </w:p>
        </w:tc>
        <w:tc>
          <w:tcPr>
            <w:tcW w:w="2130" w:type="dxa"/>
          </w:tcPr>
          <w:p w:rsidR="00D31449" w:rsidRPr="00D31449" w:rsidRDefault="00D31449" w:rsidP="00D31449">
            <w:pPr>
              <w:tabs>
                <w:tab w:val="left" w:pos="253"/>
              </w:tabs>
              <w:rPr>
                <w:rFonts w:ascii="Times New Roman" w:hAnsi="Times New Roman" w:cs="Times New Roman"/>
                <w:sz w:val="24"/>
                <w:szCs w:val="24"/>
              </w:rPr>
            </w:pPr>
            <w:r w:rsidRPr="00D31449">
              <w:rPr>
                <w:rFonts w:ascii="Times New Roman" w:hAnsi="Times New Roman" w:cs="Times New Roman"/>
                <w:sz w:val="24"/>
                <w:szCs w:val="24"/>
              </w:rPr>
              <w:t xml:space="preserve">Савельева </w:t>
            </w:r>
            <w:proofErr w:type="spellStart"/>
            <w:r w:rsidRPr="00D31449">
              <w:rPr>
                <w:rFonts w:ascii="Times New Roman" w:hAnsi="Times New Roman" w:cs="Times New Roman"/>
                <w:sz w:val="24"/>
                <w:szCs w:val="24"/>
              </w:rPr>
              <w:t>Аделина</w:t>
            </w:r>
            <w:proofErr w:type="spellEnd"/>
          </w:p>
        </w:tc>
        <w:tc>
          <w:tcPr>
            <w:tcW w:w="1772"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1 место</w:t>
            </w:r>
          </w:p>
        </w:tc>
      </w:tr>
      <w:tr w:rsidR="00D31449" w:rsidRPr="002C3969" w:rsidTr="00D31449">
        <w:trPr>
          <w:trHeight w:val="751"/>
        </w:trPr>
        <w:tc>
          <w:tcPr>
            <w:tcW w:w="476" w:type="dxa"/>
          </w:tcPr>
          <w:p w:rsidR="00D31449" w:rsidRPr="00D31449" w:rsidRDefault="00D31449" w:rsidP="00D31449">
            <w:pPr>
              <w:spacing w:after="0"/>
              <w:jc w:val="right"/>
              <w:rPr>
                <w:rFonts w:ascii="Times New Roman" w:hAnsi="Times New Roman" w:cs="Times New Roman"/>
                <w:sz w:val="24"/>
                <w:szCs w:val="24"/>
              </w:rPr>
            </w:pPr>
            <w:r w:rsidRPr="00D31449">
              <w:rPr>
                <w:rFonts w:ascii="Times New Roman" w:hAnsi="Times New Roman" w:cs="Times New Roman"/>
                <w:sz w:val="24"/>
                <w:szCs w:val="24"/>
              </w:rPr>
              <w:t>22</w:t>
            </w:r>
          </w:p>
        </w:tc>
        <w:tc>
          <w:tcPr>
            <w:tcW w:w="3558"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Всероссийская викторина «</w:t>
            </w:r>
            <w:proofErr w:type="spellStart"/>
            <w:r w:rsidRPr="00D31449">
              <w:rPr>
                <w:rFonts w:ascii="Times New Roman" w:hAnsi="Times New Roman" w:cs="Times New Roman"/>
                <w:sz w:val="24"/>
                <w:szCs w:val="24"/>
              </w:rPr>
              <w:t>Лимпопо</w:t>
            </w:r>
            <w:proofErr w:type="spellEnd"/>
            <w:r w:rsidRPr="00D31449">
              <w:rPr>
                <w:rFonts w:ascii="Times New Roman" w:hAnsi="Times New Roman" w:cs="Times New Roman"/>
                <w:sz w:val="24"/>
                <w:szCs w:val="24"/>
              </w:rPr>
              <w:t>»  Поклонимся великим тем годам</w:t>
            </w:r>
          </w:p>
        </w:tc>
        <w:tc>
          <w:tcPr>
            <w:tcW w:w="1527"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Май 2020</w:t>
            </w:r>
          </w:p>
        </w:tc>
        <w:tc>
          <w:tcPr>
            <w:tcW w:w="2130" w:type="dxa"/>
          </w:tcPr>
          <w:p w:rsidR="00D31449" w:rsidRPr="00D31449" w:rsidRDefault="00D31449" w:rsidP="00D31449">
            <w:pPr>
              <w:tabs>
                <w:tab w:val="left" w:pos="253"/>
              </w:tabs>
              <w:rPr>
                <w:rFonts w:ascii="Times New Roman" w:hAnsi="Times New Roman" w:cs="Times New Roman"/>
                <w:sz w:val="24"/>
                <w:szCs w:val="24"/>
              </w:rPr>
            </w:pPr>
            <w:r w:rsidRPr="00D31449">
              <w:rPr>
                <w:rFonts w:ascii="Times New Roman" w:hAnsi="Times New Roman" w:cs="Times New Roman"/>
                <w:sz w:val="24"/>
                <w:szCs w:val="24"/>
              </w:rPr>
              <w:t>Краснощёков Илья</w:t>
            </w:r>
          </w:p>
        </w:tc>
        <w:tc>
          <w:tcPr>
            <w:tcW w:w="1772" w:type="dxa"/>
          </w:tcPr>
          <w:p w:rsidR="00D31449" w:rsidRPr="00D31449" w:rsidRDefault="00D31449" w:rsidP="00D31449">
            <w:pPr>
              <w:rPr>
                <w:rFonts w:ascii="Times New Roman" w:hAnsi="Times New Roman" w:cs="Times New Roman"/>
                <w:sz w:val="24"/>
                <w:szCs w:val="24"/>
              </w:rPr>
            </w:pPr>
            <w:r w:rsidRPr="00D31449">
              <w:rPr>
                <w:rFonts w:ascii="Times New Roman" w:hAnsi="Times New Roman" w:cs="Times New Roman"/>
                <w:sz w:val="24"/>
                <w:szCs w:val="24"/>
              </w:rPr>
              <w:t>1 место</w:t>
            </w:r>
          </w:p>
        </w:tc>
      </w:tr>
    </w:tbl>
    <w:p w:rsidR="006C199E"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2.4. 4.1. Анализ реализации Программы. Для определения уровня усвоения детьми программного материала проводилась педагогическая диагностика в сентябре и в мае по критериям, указанным в Основной образовательной программе дошкольного образования МБДОУ «Детский сад </w:t>
      </w:r>
      <w:proofErr w:type="spellStart"/>
      <w:r w:rsidRPr="00AC2C1D">
        <w:rPr>
          <w:rFonts w:ascii="Times New Roman" w:hAnsi="Times New Roman" w:cs="Times New Roman"/>
          <w:sz w:val="28"/>
          <w:szCs w:val="28"/>
        </w:rPr>
        <w:lastRenderedPageBreak/>
        <w:t>общеразвивающего</w:t>
      </w:r>
      <w:proofErr w:type="spellEnd"/>
      <w:r w:rsidRPr="00AC2C1D">
        <w:rPr>
          <w:rFonts w:ascii="Times New Roman" w:hAnsi="Times New Roman" w:cs="Times New Roman"/>
          <w:sz w:val="28"/>
          <w:szCs w:val="28"/>
        </w:rPr>
        <w:t xml:space="preserve"> вида № 44», разработанной на основе проекта примерной общеобразовательной программы «Детство». </w:t>
      </w:r>
    </w:p>
    <w:p w:rsidR="006C199E" w:rsidRDefault="007D64CF">
      <w:pPr>
        <w:rPr>
          <w:rFonts w:ascii="Times New Roman" w:hAnsi="Times New Roman" w:cs="Times New Roman"/>
          <w:sz w:val="28"/>
          <w:szCs w:val="28"/>
        </w:rPr>
      </w:pPr>
      <w:r w:rsidRPr="00AC2C1D">
        <w:rPr>
          <w:rFonts w:ascii="Times New Roman" w:hAnsi="Times New Roman" w:cs="Times New Roman"/>
          <w:sz w:val="28"/>
          <w:szCs w:val="28"/>
        </w:rPr>
        <w:t>Цель диагностики - изучение качественных показателей достижений детей, складывающихся в целесообразно организованных образовательных условиях.</w:t>
      </w:r>
    </w:p>
    <w:p w:rsidR="006C199E"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 Задачи: - изучить продвижение ребенка в освоении универсальных видов детской деятельности</w:t>
      </w:r>
      <w:proofErr w:type="gramStart"/>
      <w:r w:rsidRPr="00AC2C1D">
        <w:rPr>
          <w:rFonts w:ascii="Times New Roman" w:hAnsi="Times New Roman" w:cs="Times New Roman"/>
          <w:sz w:val="28"/>
          <w:szCs w:val="28"/>
        </w:rPr>
        <w:t>.</w:t>
      </w:r>
      <w:proofErr w:type="gramEnd"/>
      <w:r w:rsidRPr="00AC2C1D">
        <w:rPr>
          <w:rFonts w:ascii="Times New Roman" w:hAnsi="Times New Roman" w:cs="Times New Roman"/>
          <w:sz w:val="28"/>
          <w:szCs w:val="28"/>
        </w:rPr>
        <w:t xml:space="preserve"> - </w:t>
      </w:r>
      <w:proofErr w:type="gramStart"/>
      <w:r w:rsidRPr="00AC2C1D">
        <w:rPr>
          <w:rFonts w:ascii="Times New Roman" w:hAnsi="Times New Roman" w:cs="Times New Roman"/>
          <w:sz w:val="28"/>
          <w:szCs w:val="28"/>
        </w:rPr>
        <w:t>с</w:t>
      </w:r>
      <w:proofErr w:type="gramEnd"/>
      <w:r w:rsidRPr="00AC2C1D">
        <w:rPr>
          <w:rFonts w:ascii="Times New Roman" w:hAnsi="Times New Roman" w:cs="Times New Roman"/>
          <w:sz w:val="28"/>
          <w:szCs w:val="28"/>
        </w:rPr>
        <w:t xml:space="preserve">оставить объективное и информативное представление об индивидуальной траектории развития каждого воспитанника. -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развития. - 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 </w:t>
      </w:r>
    </w:p>
    <w:p w:rsidR="006C199E" w:rsidRDefault="007D64CF">
      <w:pPr>
        <w:rPr>
          <w:rFonts w:ascii="Times New Roman" w:hAnsi="Times New Roman" w:cs="Times New Roman"/>
          <w:sz w:val="28"/>
          <w:szCs w:val="28"/>
        </w:rPr>
      </w:pPr>
      <w:r w:rsidRPr="00AC2C1D">
        <w:rPr>
          <w:rFonts w:ascii="Times New Roman" w:hAnsi="Times New Roman" w:cs="Times New Roman"/>
          <w:sz w:val="28"/>
          <w:szCs w:val="28"/>
        </w:rPr>
        <w:t>В 20</w:t>
      </w:r>
      <w:r w:rsidR="006C199E">
        <w:rPr>
          <w:rFonts w:ascii="Times New Roman" w:hAnsi="Times New Roman" w:cs="Times New Roman"/>
          <w:sz w:val="28"/>
          <w:szCs w:val="28"/>
        </w:rPr>
        <w:t>19</w:t>
      </w:r>
      <w:r w:rsidRPr="00AC2C1D">
        <w:rPr>
          <w:rFonts w:ascii="Times New Roman" w:hAnsi="Times New Roman" w:cs="Times New Roman"/>
          <w:sz w:val="28"/>
          <w:szCs w:val="28"/>
        </w:rPr>
        <w:t>-20</w:t>
      </w:r>
      <w:r w:rsidR="006C199E">
        <w:rPr>
          <w:rFonts w:ascii="Times New Roman" w:hAnsi="Times New Roman" w:cs="Times New Roman"/>
          <w:sz w:val="28"/>
          <w:szCs w:val="28"/>
        </w:rPr>
        <w:t>20</w:t>
      </w:r>
      <w:r w:rsidRPr="00AC2C1D">
        <w:rPr>
          <w:rFonts w:ascii="Times New Roman" w:hAnsi="Times New Roman" w:cs="Times New Roman"/>
          <w:sz w:val="28"/>
          <w:szCs w:val="28"/>
        </w:rPr>
        <w:t xml:space="preserve"> учебном году было обследовано </w:t>
      </w:r>
      <w:r w:rsidR="006C199E">
        <w:rPr>
          <w:rFonts w:ascii="Times New Roman" w:hAnsi="Times New Roman" w:cs="Times New Roman"/>
          <w:sz w:val="28"/>
          <w:szCs w:val="28"/>
        </w:rPr>
        <w:t>320</w:t>
      </w:r>
      <w:r w:rsidRPr="00AC2C1D">
        <w:rPr>
          <w:rFonts w:ascii="Times New Roman" w:hAnsi="Times New Roman" w:cs="Times New Roman"/>
          <w:sz w:val="28"/>
          <w:szCs w:val="28"/>
        </w:rPr>
        <w:t xml:space="preserve"> детей. Формы и методы проведения мониторинга: наблюдение за активностью ребенка в различные периоды пребывания в ДОУ, анализ продуктов детской деятельности, беседы с детьми, опрос. Анализ диагностики показывает, что по сравнению с началом учебного года дети значительно улучшили свои результаты, большая</w:t>
      </w:r>
      <w:r w:rsidR="006C199E">
        <w:rPr>
          <w:rFonts w:ascii="Times New Roman" w:hAnsi="Times New Roman" w:cs="Times New Roman"/>
          <w:sz w:val="28"/>
          <w:szCs w:val="28"/>
        </w:rPr>
        <w:t xml:space="preserve"> часть детей усвоили программу </w:t>
      </w:r>
      <w:r w:rsidRPr="00AC2C1D">
        <w:rPr>
          <w:rFonts w:ascii="Times New Roman" w:hAnsi="Times New Roman" w:cs="Times New Roman"/>
          <w:sz w:val="28"/>
          <w:szCs w:val="28"/>
        </w:rPr>
        <w:t>по своей возрастной группе.</w:t>
      </w:r>
    </w:p>
    <w:p w:rsidR="006C199E" w:rsidRPr="006C199E" w:rsidRDefault="007D64CF" w:rsidP="006C199E">
      <w:pPr>
        <w:spacing w:after="0" w:line="240" w:lineRule="auto"/>
        <w:jc w:val="both"/>
        <w:rPr>
          <w:rFonts w:ascii="Times New Roman" w:eastAsia="Times New Roman" w:hAnsi="Times New Roman" w:cs="Times New Roman"/>
          <w:sz w:val="28"/>
          <w:szCs w:val="28"/>
        </w:rPr>
      </w:pPr>
      <w:r w:rsidRPr="006C199E">
        <w:rPr>
          <w:rFonts w:ascii="Times New Roman" w:hAnsi="Times New Roman" w:cs="Times New Roman"/>
          <w:sz w:val="28"/>
          <w:szCs w:val="28"/>
        </w:rPr>
        <w:t xml:space="preserve"> </w:t>
      </w:r>
      <w:r w:rsidR="006C199E" w:rsidRPr="006C199E">
        <w:rPr>
          <w:rFonts w:ascii="Times New Roman" w:eastAsia="Times New Roman" w:hAnsi="Times New Roman" w:cs="Times New Roman"/>
          <w:sz w:val="28"/>
          <w:szCs w:val="28"/>
        </w:rPr>
        <w:t xml:space="preserve">На 2019-2020 учебный год мониторинг вводных  и итоговых (интегративных) результатов развития детей по примерной основной общеобразовательной программе дошкольного образования «От рождения до школы» Н.Е. </w:t>
      </w:r>
      <w:proofErr w:type="spellStart"/>
      <w:r w:rsidR="006C199E" w:rsidRPr="006C199E">
        <w:rPr>
          <w:rFonts w:ascii="Times New Roman" w:eastAsia="Times New Roman" w:hAnsi="Times New Roman" w:cs="Times New Roman"/>
          <w:sz w:val="28"/>
          <w:szCs w:val="28"/>
        </w:rPr>
        <w:t>Вераксы</w:t>
      </w:r>
      <w:proofErr w:type="spellEnd"/>
      <w:r w:rsidR="006C199E" w:rsidRPr="006C199E">
        <w:rPr>
          <w:rFonts w:ascii="Times New Roman" w:eastAsia="Times New Roman" w:hAnsi="Times New Roman" w:cs="Times New Roman"/>
          <w:sz w:val="28"/>
          <w:szCs w:val="28"/>
        </w:rPr>
        <w:t>  показал следующие результаты:</w:t>
      </w:r>
    </w:p>
    <w:p w:rsidR="006C199E" w:rsidRPr="006C199E" w:rsidRDefault="006C199E" w:rsidP="006C199E">
      <w:pPr>
        <w:spacing w:after="0" w:line="240" w:lineRule="auto"/>
        <w:jc w:val="both"/>
        <w:rPr>
          <w:rFonts w:ascii="Times New Roman" w:eastAsia="Times New Roman" w:hAnsi="Times New Roman" w:cs="Times New Roman"/>
          <w:sz w:val="28"/>
          <w:szCs w:val="28"/>
        </w:rPr>
      </w:pP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color w:val="000000"/>
          <w:sz w:val="28"/>
          <w:szCs w:val="28"/>
        </w:rPr>
        <w:t> В итоге представленных данных мониторингового обследования видно, что у детей к школе сформированы  познавательные интересы, они выговаривают все звуки родного языка, сформирован грамматический строй речи. Они умеют договариваться, находить выход из конфликтных ситуаций. Преобладает высокий уровень достижения планируемых результатов освоения основной общеобразовательной программы.</w:t>
      </w: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color w:val="000000"/>
          <w:sz w:val="28"/>
          <w:szCs w:val="28"/>
        </w:rPr>
        <w:t>         </w:t>
      </w:r>
      <w:r w:rsidRPr="006C199E">
        <w:rPr>
          <w:rFonts w:ascii="Times New Roman" w:eastAsia="Times New Roman" w:hAnsi="Times New Roman" w:cs="Times New Roman"/>
          <w:bCs/>
          <w:color w:val="000000"/>
          <w:sz w:val="28"/>
          <w:szCs w:val="28"/>
        </w:rPr>
        <w:t>Результатам мониторинга образовательного процесса и детского развития по всем возрастным группам</w:t>
      </w: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color w:val="000000"/>
          <w:sz w:val="28"/>
          <w:szCs w:val="28"/>
        </w:rPr>
        <w:t>Всего детей 3</w:t>
      </w:r>
      <w:r>
        <w:rPr>
          <w:rFonts w:ascii="Times New Roman" w:eastAsia="Times New Roman" w:hAnsi="Times New Roman" w:cs="Times New Roman"/>
          <w:color w:val="000000"/>
          <w:sz w:val="28"/>
          <w:szCs w:val="28"/>
        </w:rPr>
        <w:t>20</w:t>
      </w:r>
      <w:r w:rsidRPr="006C199E">
        <w:rPr>
          <w:rFonts w:ascii="Times New Roman" w:eastAsia="Times New Roman" w:hAnsi="Times New Roman" w:cs="Times New Roman"/>
          <w:color w:val="000000"/>
          <w:sz w:val="28"/>
          <w:szCs w:val="28"/>
        </w:rPr>
        <w:t>, из них имеют:</w:t>
      </w: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bCs/>
          <w:color w:val="000000"/>
          <w:sz w:val="28"/>
          <w:szCs w:val="28"/>
        </w:rPr>
        <w:t>-  высокий уровень – 129 человека  (</w:t>
      </w:r>
      <w:r>
        <w:rPr>
          <w:rFonts w:ascii="Times New Roman" w:eastAsia="Times New Roman" w:hAnsi="Times New Roman" w:cs="Times New Roman"/>
          <w:bCs/>
          <w:color w:val="000000"/>
          <w:sz w:val="28"/>
          <w:szCs w:val="28"/>
        </w:rPr>
        <w:t>40</w:t>
      </w:r>
      <w:r w:rsidRPr="006C199E">
        <w:rPr>
          <w:rFonts w:ascii="Times New Roman" w:eastAsia="Times New Roman" w:hAnsi="Times New Roman" w:cs="Times New Roman"/>
          <w:bCs/>
          <w:color w:val="000000"/>
          <w:sz w:val="28"/>
          <w:szCs w:val="28"/>
        </w:rPr>
        <w:t xml:space="preserve"> %);</w:t>
      </w: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bCs/>
          <w:color w:val="000000"/>
          <w:sz w:val="28"/>
          <w:szCs w:val="28"/>
        </w:rPr>
        <w:t>- средний уровень –   1</w:t>
      </w:r>
      <w:r>
        <w:rPr>
          <w:rFonts w:ascii="Times New Roman" w:eastAsia="Times New Roman" w:hAnsi="Times New Roman" w:cs="Times New Roman"/>
          <w:bCs/>
          <w:color w:val="000000"/>
          <w:sz w:val="28"/>
          <w:szCs w:val="28"/>
        </w:rPr>
        <w:t>169</w:t>
      </w:r>
      <w:r w:rsidRPr="006C199E">
        <w:rPr>
          <w:rFonts w:ascii="Times New Roman" w:eastAsia="Times New Roman" w:hAnsi="Times New Roman" w:cs="Times New Roman"/>
          <w:bCs/>
          <w:color w:val="000000"/>
          <w:sz w:val="28"/>
          <w:szCs w:val="28"/>
        </w:rPr>
        <w:t xml:space="preserve">  человека  (5</w:t>
      </w:r>
      <w:r>
        <w:rPr>
          <w:rFonts w:ascii="Times New Roman" w:eastAsia="Times New Roman" w:hAnsi="Times New Roman" w:cs="Times New Roman"/>
          <w:bCs/>
          <w:color w:val="000000"/>
          <w:sz w:val="28"/>
          <w:szCs w:val="28"/>
        </w:rPr>
        <w:t>3</w:t>
      </w:r>
      <w:r w:rsidRPr="006C199E">
        <w:rPr>
          <w:rFonts w:ascii="Times New Roman" w:eastAsia="Times New Roman" w:hAnsi="Times New Roman" w:cs="Times New Roman"/>
          <w:bCs/>
          <w:color w:val="000000"/>
          <w:sz w:val="28"/>
          <w:szCs w:val="28"/>
        </w:rPr>
        <w:t xml:space="preserve"> %);</w:t>
      </w: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bCs/>
          <w:color w:val="000000"/>
          <w:sz w:val="28"/>
          <w:szCs w:val="28"/>
        </w:rPr>
        <w:t>- низкий уровень –     22 человека    (7 %).</w:t>
      </w:r>
    </w:p>
    <w:p w:rsidR="006C199E" w:rsidRDefault="006C199E">
      <w:pPr>
        <w:rPr>
          <w:rFonts w:ascii="Times New Roman" w:hAnsi="Times New Roman" w:cs="Times New Roman"/>
          <w:sz w:val="28"/>
          <w:szCs w:val="28"/>
        </w:rPr>
      </w:pP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color w:val="000000"/>
          <w:sz w:val="28"/>
          <w:szCs w:val="28"/>
        </w:rPr>
        <w:lastRenderedPageBreak/>
        <w:t>Анализ качества освоения программного материала воспитанниками по образовательным областям   позволяет выстроить следующий рейтинговый порядок: наиболее высокие результаты у воспитанников по таким образовательным направлениям, как «Художественно – эстетическое развитие» - 50 % и «Физическое  развитие» - 51 %, несколько ниже результаты по направлениям и областям «Социально – коммуникативное развитие» - 44 %, «Речевое развитие» - 47%, «Познавательное развитие» - 47 %. </w:t>
      </w:r>
    </w:p>
    <w:p w:rsidR="006C199E" w:rsidRPr="006C199E" w:rsidRDefault="006C199E" w:rsidP="006C19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color w:val="000000"/>
          <w:sz w:val="28"/>
          <w:szCs w:val="28"/>
        </w:rPr>
        <w:t>Таким образом, 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 на новый учебный год.</w:t>
      </w: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color w:val="000000"/>
          <w:sz w:val="28"/>
          <w:szCs w:val="28"/>
        </w:rPr>
        <w:t>            </w:t>
      </w:r>
      <w:r w:rsidRPr="006C199E">
        <w:rPr>
          <w:rFonts w:ascii="Times New Roman" w:eastAsia="Times New Roman" w:hAnsi="Times New Roman" w:cs="Times New Roman"/>
          <w:bCs/>
          <w:color w:val="000000"/>
          <w:sz w:val="28"/>
          <w:szCs w:val="28"/>
        </w:rPr>
        <w:t>Вывод:</w:t>
      </w:r>
      <w:r w:rsidRPr="006C199E">
        <w:rPr>
          <w:rFonts w:ascii="Times New Roman" w:eastAsia="Times New Roman" w:hAnsi="Times New Roman" w:cs="Times New Roman"/>
          <w:color w:val="000000"/>
          <w:sz w:val="28"/>
          <w:szCs w:val="28"/>
        </w:rPr>
        <w:t>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 на достаточном уровне.</w:t>
      </w: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bCs/>
          <w:color w:val="000000"/>
          <w:sz w:val="28"/>
          <w:szCs w:val="28"/>
        </w:rPr>
        <w:t>Рекомендации</w:t>
      </w:r>
      <w:r w:rsidRPr="006C199E">
        <w:rPr>
          <w:rFonts w:ascii="Times New Roman" w:eastAsia="Times New Roman" w:hAnsi="Times New Roman" w:cs="Times New Roman"/>
          <w:color w:val="000000"/>
          <w:sz w:val="28"/>
          <w:szCs w:val="28"/>
        </w:rPr>
        <w:t>:</w:t>
      </w: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color w:val="000000"/>
          <w:sz w:val="28"/>
          <w:szCs w:val="28"/>
        </w:rPr>
        <w:t>1.        Вести целенаправленную работу по повышению качества освоения программного материала по образовательным областям «Познавательное развитие», «Физическое развитие», «Социально – коммуникативное развитие», «Речевое развитие».  Срок исполнения:  постоянно, в течение года.</w:t>
      </w: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color w:val="000000"/>
          <w:sz w:val="28"/>
          <w:szCs w:val="28"/>
        </w:rPr>
        <w:t>2.    Осуществлять дифференцированный подход в течение года к детям с целью улучшения освоения программы. Срок исполнения:  систематично, в течение года</w:t>
      </w:r>
    </w:p>
    <w:p w:rsidR="006C199E" w:rsidRPr="006C199E" w:rsidRDefault="006C199E" w:rsidP="006C199E">
      <w:pPr>
        <w:shd w:val="clear" w:color="auto" w:fill="FFFFFF"/>
        <w:spacing w:after="0" w:line="240" w:lineRule="auto"/>
        <w:jc w:val="both"/>
        <w:rPr>
          <w:rFonts w:ascii="Times New Roman" w:eastAsia="Times New Roman" w:hAnsi="Times New Roman" w:cs="Times New Roman"/>
          <w:color w:val="000000"/>
          <w:sz w:val="28"/>
          <w:szCs w:val="28"/>
        </w:rPr>
      </w:pPr>
      <w:r w:rsidRPr="006C199E">
        <w:rPr>
          <w:rFonts w:ascii="Times New Roman" w:eastAsia="Times New Roman" w:hAnsi="Times New Roman" w:cs="Times New Roman"/>
          <w:color w:val="000000"/>
          <w:sz w:val="28"/>
          <w:szCs w:val="28"/>
        </w:rPr>
        <w:t>3.  При планировании воспитательно-образовательной работы учитывать результаты мониторинга. Срок исполнения:  постоянно, в течение года.</w:t>
      </w:r>
    </w:p>
    <w:p w:rsidR="006C199E" w:rsidRPr="002C3969" w:rsidRDefault="006C199E" w:rsidP="006C199E">
      <w:pPr>
        <w:shd w:val="clear" w:color="auto" w:fill="FFFFFF"/>
        <w:spacing w:after="0" w:line="240" w:lineRule="auto"/>
        <w:jc w:val="both"/>
        <w:rPr>
          <w:rFonts w:eastAsia="Times New Roman"/>
          <w:color w:val="000000"/>
          <w:sz w:val="24"/>
          <w:szCs w:val="24"/>
        </w:rPr>
      </w:pPr>
    </w:p>
    <w:p w:rsidR="006C199E" w:rsidRPr="002C3969" w:rsidRDefault="006C199E" w:rsidP="006C199E">
      <w:pPr>
        <w:shd w:val="clear" w:color="auto" w:fill="FFFFFF"/>
        <w:spacing w:after="0" w:line="240" w:lineRule="auto"/>
        <w:jc w:val="both"/>
        <w:rPr>
          <w:rFonts w:eastAsia="Times New Roman"/>
          <w:bCs/>
          <w:sz w:val="24"/>
          <w:szCs w:val="24"/>
        </w:rPr>
      </w:pP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В соответствии с планом проводится диспансеризация воспитанников. Для работы медицинского персонала в учреждении созданы соответствующие условия: медицинский блок включает медицинский кабинет, который оснащен медицинским оборудованием, соответствующим нормативным требованиям. Благодаря просветительской работе с родителями в детском саду высокий процент детской вакцинации. Медицинский кабинет оборудован инструментарием мониторинга здоровья физического развития воспитанников (ростомер, весы, аппарат для определения остроты зрения, давления и т.д.) В учреждении имеется </w:t>
      </w:r>
      <w:proofErr w:type="spellStart"/>
      <w:r w:rsidRPr="00AC2C1D">
        <w:rPr>
          <w:rFonts w:ascii="Times New Roman" w:hAnsi="Times New Roman" w:cs="Times New Roman"/>
          <w:sz w:val="28"/>
          <w:szCs w:val="28"/>
        </w:rPr>
        <w:t>здоровьесберегающее</w:t>
      </w:r>
      <w:proofErr w:type="spellEnd"/>
      <w:r w:rsidRPr="00AC2C1D">
        <w:rPr>
          <w:rFonts w:ascii="Times New Roman" w:hAnsi="Times New Roman" w:cs="Times New Roman"/>
          <w:sz w:val="28"/>
          <w:szCs w:val="28"/>
        </w:rPr>
        <w:t xml:space="preserve"> оборудование: облучатель ультрафиолетовый бактерицидный передвижной, бактерицидные лампы во всех групповых комнатах. Общее санитарно-гигиеническое состояния </w:t>
      </w:r>
      <w:r w:rsidR="006C199E">
        <w:rPr>
          <w:rFonts w:ascii="Times New Roman" w:hAnsi="Times New Roman" w:cs="Times New Roman"/>
          <w:sz w:val="28"/>
          <w:szCs w:val="28"/>
        </w:rPr>
        <w:t>учреждения</w:t>
      </w:r>
      <w:r w:rsidRPr="00AC2C1D">
        <w:rPr>
          <w:rFonts w:ascii="Times New Roman" w:hAnsi="Times New Roman" w:cs="Times New Roman"/>
          <w:sz w:val="28"/>
          <w:szCs w:val="28"/>
        </w:rPr>
        <w:t xml:space="preserve"> соответствует требованиям </w:t>
      </w:r>
      <w:proofErr w:type="gramStart"/>
      <w:r w:rsidRPr="00AC2C1D">
        <w:rPr>
          <w:rFonts w:ascii="Times New Roman" w:hAnsi="Times New Roman" w:cs="Times New Roman"/>
          <w:sz w:val="28"/>
          <w:szCs w:val="28"/>
        </w:rPr>
        <w:t>действующих</w:t>
      </w:r>
      <w:proofErr w:type="gramEnd"/>
      <w:r w:rsidRPr="00AC2C1D">
        <w:rPr>
          <w:rFonts w:ascii="Times New Roman" w:hAnsi="Times New Roman" w:cs="Times New Roman"/>
          <w:sz w:val="28"/>
          <w:szCs w:val="28"/>
        </w:rPr>
        <w:t xml:space="preserve"> </w:t>
      </w:r>
      <w:proofErr w:type="spellStart"/>
      <w:r w:rsidRPr="00AC2C1D">
        <w:rPr>
          <w:rFonts w:ascii="Times New Roman" w:hAnsi="Times New Roman" w:cs="Times New Roman"/>
          <w:sz w:val="28"/>
          <w:szCs w:val="28"/>
        </w:rPr>
        <w:t>СанПин</w:t>
      </w:r>
      <w:proofErr w:type="spellEnd"/>
      <w:r w:rsidRPr="00AC2C1D">
        <w:rPr>
          <w:rFonts w:ascii="Times New Roman" w:hAnsi="Times New Roman" w:cs="Times New Roman"/>
          <w:sz w:val="28"/>
          <w:szCs w:val="28"/>
        </w:rPr>
        <w:t xml:space="preserve">: питьевой, световой и воздушный режимы поддерживаются в норме. Ежемесячно и ежеквартально медицинской сестрой проводятся анализ </w:t>
      </w:r>
      <w:r w:rsidRPr="00AC2C1D">
        <w:rPr>
          <w:rFonts w:ascii="Times New Roman" w:hAnsi="Times New Roman" w:cs="Times New Roman"/>
          <w:sz w:val="28"/>
          <w:szCs w:val="28"/>
        </w:rPr>
        <w:lastRenderedPageBreak/>
        <w:t xml:space="preserve">посещаемости и заболеваемости детей. Результаты, причины заболеваний обсуждаются на медико-педагогических совещаниях, где принимаются меры по устранению причин заболеваемости, зависящие от дошкольного учреждения. Анализ заболеваемости детей позволяет сделать вывод о качестве работы всего коллектива </w:t>
      </w:r>
      <w:r w:rsidR="006C199E">
        <w:rPr>
          <w:rFonts w:ascii="Times New Roman" w:hAnsi="Times New Roman" w:cs="Times New Roman"/>
          <w:sz w:val="28"/>
          <w:szCs w:val="28"/>
        </w:rPr>
        <w:t>учреждения</w:t>
      </w:r>
      <w:r w:rsidRPr="00AC2C1D">
        <w:rPr>
          <w:rFonts w:ascii="Times New Roman" w:hAnsi="Times New Roman" w:cs="Times New Roman"/>
          <w:sz w:val="28"/>
          <w:szCs w:val="28"/>
        </w:rPr>
        <w:t xml:space="preserve">. Следует выделить основные направления воспитательно-оздоровительной работы с детьми: </w:t>
      </w:r>
      <w:proofErr w:type="gramStart"/>
      <w:r w:rsidRPr="00AC2C1D">
        <w:rPr>
          <w:rFonts w:ascii="Times New Roman" w:hAnsi="Times New Roman" w:cs="Times New Roman"/>
          <w:sz w:val="28"/>
          <w:szCs w:val="28"/>
        </w:rPr>
        <w:t>-о</w:t>
      </w:r>
      <w:proofErr w:type="gramEnd"/>
      <w:r w:rsidRPr="00AC2C1D">
        <w:rPr>
          <w:rFonts w:ascii="Times New Roman" w:hAnsi="Times New Roman" w:cs="Times New Roman"/>
          <w:sz w:val="28"/>
          <w:szCs w:val="28"/>
        </w:rPr>
        <w:t>ценка здоровья ребенка при постоянном и ежедневном контроле состояния; -совместные обходы групп медсестрой, заведующ</w:t>
      </w:r>
      <w:r w:rsidR="006C199E">
        <w:rPr>
          <w:rFonts w:ascii="Times New Roman" w:hAnsi="Times New Roman" w:cs="Times New Roman"/>
          <w:sz w:val="28"/>
          <w:szCs w:val="28"/>
        </w:rPr>
        <w:t>им</w:t>
      </w:r>
      <w:r w:rsidRPr="00AC2C1D">
        <w:rPr>
          <w:rFonts w:ascii="Times New Roman" w:hAnsi="Times New Roman" w:cs="Times New Roman"/>
          <w:sz w:val="28"/>
          <w:szCs w:val="28"/>
        </w:rPr>
        <w:t xml:space="preserve">; </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-помощь и педагогическая поддержка в период адаптации ребенка к условиям </w:t>
      </w:r>
      <w:r w:rsidR="006C199E">
        <w:rPr>
          <w:rFonts w:ascii="Times New Roman" w:hAnsi="Times New Roman" w:cs="Times New Roman"/>
          <w:sz w:val="28"/>
          <w:szCs w:val="28"/>
        </w:rPr>
        <w:t>учреждения</w:t>
      </w:r>
      <w:r w:rsidRPr="00AC2C1D">
        <w:rPr>
          <w:rFonts w:ascii="Times New Roman" w:hAnsi="Times New Roman" w:cs="Times New Roman"/>
          <w:sz w:val="28"/>
          <w:szCs w:val="28"/>
        </w:rPr>
        <w:t xml:space="preserve">; </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 обеспечение эмоционального благополучия ребенка; </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-воспитание у дошкольников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веществ;</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 -поиск новых эффективных форм взаимодействия с родителями по вопросам закаливания и охраны здоровья детей. </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Медико-педагогический коллектив дошкольного учреждения уделяет большое внимание закаливающим процедурам. Закаливание проводится воспитателями групп в течение всего года с постепенным усложнением характера, длительности и дозировки с учетом рекомендаций педиатра, состояния здоровья, возрастных и индивидуальных особенностей каждого ребенка. </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В ДОУ осуществляется следующие виды закаливания: </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-Ежедневная прогулка. </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-Утренняя оздоровительная гимнастика. </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-Физическая культура в зале и на воздухе. </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-Бодрящая гимнастика (после сна). </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-Обширное умывание прохладной водой. </w:t>
      </w:r>
    </w:p>
    <w:p w:rsidR="006C199E" w:rsidRDefault="007D64CF" w:rsidP="00F76FCC">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 xml:space="preserve">-Полоскание полости рта и горла после приема пищи. </w:t>
      </w:r>
    </w:p>
    <w:p w:rsidR="006C199E" w:rsidRDefault="007D64CF" w:rsidP="00F76FCC">
      <w:pPr>
        <w:spacing w:after="0" w:line="240" w:lineRule="auto"/>
        <w:rPr>
          <w:rFonts w:ascii="Times New Roman" w:hAnsi="Times New Roman" w:cs="Times New Roman"/>
          <w:sz w:val="28"/>
          <w:szCs w:val="28"/>
        </w:rPr>
      </w:pPr>
      <w:r w:rsidRPr="00AC2C1D">
        <w:rPr>
          <w:rFonts w:ascii="Times New Roman" w:hAnsi="Times New Roman" w:cs="Times New Roman"/>
          <w:sz w:val="28"/>
          <w:szCs w:val="28"/>
        </w:rPr>
        <w:t>-Питье воды комнатной температуры после дневной прогулки.</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 -Строгое соблюдение режима проветривания помещений. </w:t>
      </w:r>
    </w:p>
    <w:p w:rsidR="006C199E"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Комплекс оздоровительных мероприятий включает в себя: </w:t>
      </w:r>
    </w:p>
    <w:p w:rsidR="00F76FCC"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 - </w:t>
      </w:r>
      <w:proofErr w:type="spellStart"/>
      <w:r w:rsidRPr="00AC2C1D">
        <w:rPr>
          <w:rFonts w:ascii="Times New Roman" w:hAnsi="Times New Roman" w:cs="Times New Roman"/>
          <w:sz w:val="28"/>
          <w:szCs w:val="28"/>
        </w:rPr>
        <w:t>Фитонцидотерапия</w:t>
      </w:r>
      <w:proofErr w:type="spellEnd"/>
      <w:r w:rsidRPr="00AC2C1D">
        <w:rPr>
          <w:rFonts w:ascii="Times New Roman" w:hAnsi="Times New Roman" w:cs="Times New Roman"/>
          <w:sz w:val="28"/>
          <w:szCs w:val="28"/>
        </w:rPr>
        <w:t xml:space="preserve"> групповых помещений с использованием чеснока.</w:t>
      </w:r>
    </w:p>
    <w:p w:rsidR="00F76FCC"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-Соблюдение оптимального двигательного режима, режима дня. </w:t>
      </w:r>
    </w:p>
    <w:p w:rsidR="00F76FCC"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-Санитарно – просветительная работа с родителями. 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 Для наиболее </w:t>
      </w:r>
      <w:r w:rsidRPr="00AC2C1D">
        <w:rPr>
          <w:rFonts w:ascii="Times New Roman" w:hAnsi="Times New Roman" w:cs="Times New Roman"/>
          <w:sz w:val="28"/>
          <w:szCs w:val="28"/>
        </w:rPr>
        <w:lastRenderedPageBreak/>
        <w:t xml:space="preserve">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 Информационные уголки в группах для родителей, уголки в групповых помещениях по безопасности жизнедеятельности воспитанников приведены в соответствие с требованиями санитарных норм и правил. </w:t>
      </w:r>
    </w:p>
    <w:p w:rsidR="00F76FCC"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Персонал ДОУ проходит медицинские осмотры и обследования, профессиональную гигиеническую подготовку и аттестацию в установленном порядке. Каждый работник имеет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w:t>
      </w:r>
    </w:p>
    <w:p w:rsidR="00F76FCC" w:rsidRDefault="007D64CF" w:rsidP="006C199E">
      <w:pPr>
        <w:spacing w:after="0"/>
        <w:rPr>
          <w:rFonts w:ascii="Times New Roman" w:hAnsi="Times New Roman" w:cs="Times New Roman"/>
          <w:sz w:val="28"/>
          <w:szCs w:val="28"/>
        </w:rPr>
      </w:pPr>
      <w:r w:rsidRPr="00F76FCC">
        <w:rPr>
          <w:rFonts w:ascii="Times New Roman" w:hAnsi="Times New Roman" w:cs="Times New Roman"/>
          <w:b/>
          <w:sz w:val="28"/>
          <w:szCs w:val="28"/>
        </w:rPr>
        <w:t>Выводы и предложения</w:t>
      </w:r>
      <w:r w:rsidRPr="00AC2C1D">
        <w:rPr>
          <w:rFonts w:ascii="Times New Roman" w:hAnsi="Times New Roman" w:cs="Times New Roman"/>
          <w:sz w:val="28"/>
          <w:szCs w:val="28"/>
        </w:rPr>
        <w:t xml:space="preserve">: 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Профилактические прививки выполнены в полном объёме, </w:t>
      </w:r>
      <w:proofErr w:type="gramStart"/>
      <w:r w:rsidRPr="00AC2C1D">
        <w:rPr>
          <w:rFonts w:ascii="Times New Roman" w:hAnsi="Times New Roman" w:cs="Times New Roman"/>
          <w:sz w:val="28"/>
          <w:szCs w:val="28"/>
        </w:rPr>
        <w:t>согласно плана</w:t>
      </w:r>
      <w:proofErr w:type="gramEnd"/>
      <w:r w:rsidRPr="00AC2C1D">
        <w:rPr>
          <w:rFonts w:ascii="Times New Roman" w:hAnsi="Times New Roman" w:cs="Times New Roman"/>
          <w:sz w:val="28"/>
          <w:szCs w:val="28"/>
        </w:rPr>
        <w:t xml:space="preserve"> медработника на текущий учебный год. Необходимо проводить профилактическую работу с ослабленными и часто болеющими детьми. Организация питания Питание – один из важных факторов, обеспечивающих нормальное течение процессов роста, физического и нервно-психического развития ребенка. Ухудшение качества питания приводит к снижению уровня защитно-приспособительных механизмов детского организма и возможному увеличению аллергических реакций, способствует росту болезней органов пищеварения. Поэтому именно качеству питания в нашем детском саду уделяется повышенное внимание. Одна из главных задач детского сада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действиям инфекций и др. неблагоприятных факторов внешней среды. 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С целью организации питания воспитанников в учреждении имеется пищеблок. Состав и площади пищеблока позволяют соблюдать поточность технологического процесса приготовления пищи. Питание воспитанников организовано в соответствии с санитарно</w:t>
      </w:r>
      <w:r w:rsidR="00F76FCC">
        <w:rPr>
          <w:rFonts w:ascii="Times New Roman" w:hAnsi="Times New Roman" w:cs="Times New Roman"/>
          <w:sz w:val="28"/>
          <w:szCs w:val="28"/>
        </w:rPr>
        <w:t xml:space="preserve">- </w:t>
      </w:r>
      <w:r w:rsidRPr="00AC2C1D">
        <w:rPr>
          <w:rFonts w:ascii="Times New Roman" w:hAnsi="Times New Roman" w:cs="Times New Roman"/>
          <w:sz w:val="28"/>
          <w:szCs w:val="28"/>
        </w:rPr>
        <w:t xml:space="preserve">эпидемиологическими правилами </w:t>
      </w:r>
      <w:r w:rsidRPr="00AC2C1D">
        <w:rPr>
          <w:rFonts w:ascii="Times New Roman" w:hAnsi="Times New Roman" w:cs="Times New Roman"/>
          <w:sz w:val="28"/>
          <w:szCs w:val="28"/>
        </w:rPr>
        <w:lastRenderedPageBreak/>
        <w:t>и нормативами: соблюдается режим питания, выполняются натуральные нормы питания, проводится витаминизация третьего блюда. Основными принципами организации питания в нашем учреждении являются:</w:t>
      </w:r>
    </w:p>
    <w:p w:rsidR="00F76FCC"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 - Соответствие энергетической ценности рациона </w:t>
      </w:r>
      <w:proofErr w:type="spellStart"/>
      <w:r w:rsidRPr="00AC2C1D">
        <w:rPr>
          <w:rFonts w:ascii="Times New Roman" w:hAnsi="Times New Roman" w:cs="Times New Roman"/>
          <w:sz w:val="28"/>
          <w:szCs w:val="28"/>
        </w:rPr>
        <w:t>энергозатратам</w:t>
      </w:r>
      <w:proofErr w:type="spellEnd"/>
      <w:r w:rsidRPr="00AC2C1D">
        <w:rPr>
          <w:rFonts w:ascii="Times New Roman" w:hAnsi="Times New Roman" w:cs="Times New Roman"/>
          <w:sz w:val="28"/>
          <w:szCs w:val="28"/>
        </w:rPr>
        <w:t xml:space="preserve"> ребенка.</w:t>
      </w:r>
    </w:p>
    <w:p w:rsidR="00F76FCC"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-Сбалансированность в рационе всех заменимых и незаменимых пищевых веществ. </w:t>
      </w:r>
    </w:p>
    <w:p w:rsidR="00F76FCC"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 Максимальное разнообразие продуктов и блюд, обеспечивающих сбалансированность рациона. </w:t>
      </w:r>
    </w:p>
    <w:p w:rsidR="00F76FCC"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F76FCC"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 - Оптимальный режим питания, обстановка, формирующая у детей навыки культуры приема пищи. </w:t>
      </w:r>
    </w:p>
    <w:p w:rsidR="00390971"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Соблюдение гигиенических требований к питанию (безопасность питания).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Ответственность за организацию питания, заполнение необходимой документации на пищеблоке, составление меню и выполнению натуральных норм питания возлагается на медицинскую сестру и заведующ</w:t>
      </w:r>
      <w:r w:rsidR="00F76FCC">
        <w:rPr>
          <w:rFonts w:ascii="Times New Roman" w:hAnsi="Times New Roman" w:cs="Times New Roman"/>
          <w:sz w:val="28"/>
          <w:szCs w:val="28"/>
        </w:rPr>
        <w:t>его</w:t>
      </w:r>
      <w:r w:rsidRPr="00AC2C1D">
        <w:rPr>
          <w:rFonts w:ascii="Times New Roman" w:hAnsi="Times New Roman" w:cs="Times New Roman"/>
          <w:sz w:val="28"/>
          <w:szCs w:val="28"/>
        </w:rPr>
        <w:t xml:space="preserve"> учреждением. 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Питание осуществляется в соответствии с примерным утвержденным </w:t>
      </w:r>
      <w:r w:rsidR="00F76FCC">
        <w:rPr>
          <w:rFonts w:ascii="Times New Roman" w:hAnsi="Times New Roman" w:cs="Times New Roman"/>
          <w:sz w:val="28"/>
          <w:szCs w:val="28"/>
        </w:rPr>
        <w:t>1</w:t>
      </w:r>
      <w:r w:rsidRPr="00AC2C1D">
        <w:rPr>
          <w:rFonts w:ascii="Times New Roman" w:hAnsi="Times New Roman" w:cs="Times New Roman"/>
          <w:sz w:val="28"/>
          <w:szCs w:val="28"/>
        </w:rPr>
        <w:t xml:space="preserve">0-ти дневным меню. </w:t>
      </w:r>
      <w:proofErr w:type="gramStart"/>
      <w:r w:rsidRPr="00AC2C1D">
        <w:rPr>
          <w:rFonts w:ascii="Times New Roman" w:hAnsi="Times New Roman" w:cs="Times New Roman"/>
          <w:sz w:val="28"/>
          <w:szCs w:val="28"/>
        </w:rPr>
        <w:t xml:space="preserve">Заведующая </w:t>
      </w:r>
      <w:r w:rsidR="00390971">
        <w:rPr>
          <w:rFonts w:ascii="Times New Roman" w:hAnsi="Times New Roman" w:cs="Times New Roman"/>
          <w:sz w:val="28"/>
          <w:szCs w:val="28"/>
        </w:rPr>
        <w:t>учре</w:t>
      </w:r>
      <w:r w:rsidR="00F76FCC">
        <w:rPr>
          <w:rFonts w:ascii="Times New Roman" w:hAnsi="Times New Roman" w:cs="Times New Roman"/>
          <w:sz w:val="28"/>
          <w:szCs w:val="28"/>
        </w:rPr>
        <w:t>ждения</w:t>
      </w:r>
      <w:proofErr w:type="gramEnd"/>
      <w:r w:rsidRPr="00AC2C1D">
        <w:rPr>
          <w:rFonts w:ascii="Times New Roman" w:hAnsi="Times New Roman" w:cs="Times New Roman"/>
          <w:sz w:val="28"/>
          <w:szCs w:val="28"/>
        </w:rPr>
        <w:t xml:space="preserve">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w:t>
      </w:r>
      <w:r w:rsidRPr="00AC2C1D">
        <w:rPr>
          <w:rFonts w:ascii="Times New Roman" w:hAnsi="Times New Roman" w:cs="Times New Roman"/>
          <w:sz w:val="28"/>
          <w:szCs w:val="28"/>
        </w:rPr>
        <w:lastRenderedPageBreak/>
        <w:t xml:space="preserve">возлагается на медицинский персонал, завхоза и заведующую. В </w:t>
      </w:r>
      <w:r w:rsidR="00F76FCC">
        <w:rPr>
          <w:rFonts w:ascii="Times New Roman" w:hAnsi="Times New Roman" w:cs="Times New Roman"/>
          <w:sz w:val="28"/>
          <w:szCs w:val="28"/>
        </w:rPr>
        <w:t xml:space="preserve">учреждении </w:t>
      </w:r>
      <w:r w:rsidRPr="00AC2C1D">
        <w:rPr>
          <w:rFonts w:ascii="Times New Roman" w:hAnsi="Times New Roman" w:cs="Times New Roman"/>
          <w:sz w:val="28"/>
          <w:szCs w:val="28"/>
        </w:rPr>
        <w:t xml:space="preserve">имеется вся необходимая документация по организации детского питания. На пищеблоке имеется сборник технологических карт, </w:t>
      </w:r>
      <w:proofErr w:type="spellStart"/>
      <w:r w:rsidRPr="00AC2C1D">
        <w:rPr>
          <w:rFonts w:ascii="Times New Roman" w:hAnsi="Times New Roman" w:cs="Times New Roman"/>
          <w:sz w:val="28"/>
          <w:szCs w:val="28"/>
        </w:rPr>
        <w:t>бракеражный</w:t>
      </w:r>
      <w:proofErr w:type="spellEnd"/>
      <w:r w:rsidRPr="00AC2C1D">
        <w:rPr>
          <w:rFonts w:ascii="Times New Roman" w:hAnsi="Times New Roman" w:cs="Times New Roman"/>
          <w:sz w:val="28"/>
          <w:szCs w:val="28"/>
        </w:rPr>
        <w:t xml:space="preserve"> журнал, журнал здоровья. </w:t>
      </w:r>
    </w:p>
    <w:p w:rsidR="00F76FCC" w:rsidRDefault="007D64CF" w:rsidP="006C199E">
      <w:pPr>
        <w:spacing w:after="0"/>
        <w:rPr>
          <w:rFonts w:ascii="Times New Roman" w:hAnsi="Times New Roman" w:cs="Times New Roman"/>
          <w:sz w:val="28"/>
          <w:szCs w:val="28"/>
        </w:rPr>
      </w:pPr>
      <w:r w:rsidRPr="00AC2C1D">
        <w:rPr>
          <w:rFonts w:ascii="Times New Roman" w:hAnsi="Times New Roman" w:cs="Times New Roman"/>
          <w:sz w:val="28"/>
          <w:szCs w:val="28"/>
        </w:rPr>
        <w:t xml:space="preserve">Обеспечение безопасности. Основными направлениями деятельности администрации детского сада по обеспечению безопасности в детском саду является охрана жизни детей. Разработана и внедрена система мер обеспечения безопасности жизни и деятельности ребенка в здании и на территории </w:t>
      </w:r>
      <w:r w:rsidR="00F76FCC">
        <w:rPr>
          <w:rFonts w:ascii="Times New Roman" w:hAnsi="Times New Roman" w:cs="Times New Roman"/>
          <w:sz w:val="28"/>
          <w:szCs w:val="28"/>
        </w:rPr>
        <w:t>учреждения</w:t>
      </w:r>
      <w:r w:rsidRPr="00AC2C1D">
        <w:rPr>
          <w:rFonts w:ascii="Times New Roman" w:hAnsi="Times New Roman" w:cs="Times New Roman"/>
          <w:sz w:val="28"/>
          <w:szCs w:val="28"/>
        </w:rPr>
        <w:t xml:space="preserve">. В дневное время охрану осуществляют сотрудники детского сада, в ночное – сторож. Здание детского сада оборудовано автоматической пожарной сигнализацией. Обеспечение условий безопасности в учреждении выполняется локальными нормативно-правовыми документами: приказами, инструкциями, положениями. 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 Имеется план эвакуации, назначены ответственные лица за безопасность. Территория по всему периметру ограждена забором. Прогулочные площадки в удовлетворительном санитарном состоянии и содержании. Игровое оборудование и постройки на участках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В ДОУ соблюдаются правила по охране труда, и обеспечивается безопасность жизнедеятельности воспитанников и сотрудников. В учреждении соблюдаются требования пожарной безопасности. Территория, здание и помещения образовательного учреждения соответствуют нормам </w:t>
      </w:r>
      <w:proofErr w:type="spellStart"/>
      <w:r w:rsidRPr="00AC2C1D">
        <w:rPr>
          <w:rFonts w:ascii="Times New Roman" w:hAnsi="Times New Roman" w:cs="Times New Roman"/>
          <w:sz w:val="28"/>
          <w:szCs w:val="28"/>
        </w:rPr>
        <w:t>электробезопасности</w:t>
      </w:r>
      <w:proofErr w:type="spellEnd"/>
      <w:r w:rsidRPr="00AC2C1D">
        <w:rPr>
          <w:rFonts w:ascii="Times New Roman" w:hAnsi="Times New Roman" w:cs="Times New Roman"/>
          <w:sz w:val="28"/>
          <w:szCs w:val="28"/>
        </w:rPr>
        <w:t xml:space="preserve">, требованиям охраны труда воспитанников и работников. </w:t>
      </w:r>
    </w:p>
    <w:p w:rsidR="007D64CF" w:rsidRPr="00AC2C1D" w:rsidRDefault="007D64CF" w:rsidP="006C199E">
      <w:pPr>
        <w:spacing w:after="0"/>
        <w:rPr>
          <w:rFonts w:ascii="Times New Roman" w:hAnsi="Times New Roman" w:cs="Times New Roman"/>
          <w:sz w:val="28"/>
          <w:szCs w:val="28"/>
        </w:rPr>
      </w:pPr>
      <w:r w:rsidRPr="00F76FCC">
        <w:rPr>
          <w:rFonts w:ascii="Times New Roman" w:hAnsi="Times New Roman" w:cs="Times New Roman"/>
          <w:b/>
          <w:sz w:val="28"/>
          <w:szCs w:val="28"/>
        </w:rPr>
        <w:t>Выводы и предложения</w:t>
      </w:r>
      <w:r w:rsidRPr="00AC2C1D">
        <w:rPr>
          <w:rFonts w:ascii="Times New Roman" w:hAnsi="Times New Roman" w:cs="Times New Roman"/>
          <w:sz w:val="28"/>
          <w:szCs w:val="28"/>
        </w:rPr>
        <w:t>: В ДОУ создаются условия, обеспечивающие безопасную жизнедеятельность, как воспитанников, так и всех сотрудников учреждения.</w:t>
      </w:r>
    </w:p>
    <w:p w:rsidR="007D64CF" w:rsidRDefault="007D64CF">
      <w:pPr>
        <w:rPr>
          <w:rFonts w:ascii="Times New Roman" w:hAnsi="Times New Roman" w:cs="Times New Roman"/>
          <w:sz w:val="28"/>
          <w:szCs w:val="28"/>
        </w:rPr>
      </w:pPr>
      <w:r w:rsidRPr="00AC2C1D">
        <w:rPr>
          <w:rFonts w:ascii="Times New Roman" w:hAnsi="Times New Roman" w:cs="Times New Roman"/>
          <w:sz w:val="28"/>
          <w:szCs w:val="28"/>
        </w:rPr>
        <w:t>Анализ оценки состояния здоровья детей в МБДОУ за 20</w:t>
      </w:r>
      <w:r w:rsidR="00390971">
        <w:rPr>
          <w:rFonts w:ascii="Times New Roman" w:hAnsi="Times New Roman" w:cs="Times New Roman"/>
          <w:sz w:val="28"/>
          <w:szCs w:val="28"/>
        </w:rPr>
        <w:t>19</w:t>
      </w:r>
      <w:r w:rsidRPr="00AC2C1D">
        <w:rPr>
          <w:rFonts w:ascii="Times New Roman" w:hAnsi="Times New Roman" w:cs="Times New Roman"/>
          <w:sz w:val="28"/>
          <w:szCs w:val="28"/>
        </w:rPr>
        <w:t>-20</w:t>
      </w:r>
      <w:r w:rsidR="00390971">
        <w:rPr>
          <w:rFonts w:ascii="Times New Roman" w:hAnsi="Times New Roman" w:cs="Times New Roman"/>
          <w:sz w:val="28"/>
          <w:szCs w:val="28"/>
        </w:rPr>
        <w:t>20</w:t>
      </w:r>
      <w:r w:rsidRPr="00AC2C1D">
        <w:rPr>
          <w:rFonts w:ascii="Times New Roman" w:hAnsi="Times New Roman" w:cs="Times New Roman"/>
          <w:sz w:val="28"/>
          <w:szCs w:val="28"/>
        </w:rPr>
        <w:t xml:space="preserve">г. Один из самых важных показателей – это динамика заболеваемости воспитанников детского сада. В конце года был сделан, анализ сведений о здоровье воспитанников ДОУ, показал </w:t>
      </w:r>
      <w:r w:rsidR="00390971">
        <w:rPr>
          <w:rFonts w:ascii="Times New Roman" w:hAnsi="Times New Roman" w:cs="Times New Roman"/>
          <w:sz w:val="28"/>
          <w:szCs w:val="28"/>
        </w:rPr>
        <w:t xml:space="preserve">меньший </w:t>
      </w:r>
      <w:r w:rsidRPr="00AC2C1D">
        <w:rPr>
          <w:rFonts w:ascii="Times New Roman" w:hAnsi="Times New Roman" w:cs="Times New Roman"/>
          <w:sz w:val="28"/>
          <w:szCs w:val="28"/>
        </w:rPr>
        <w:t xml:space="preserve"> процента заболеваемости детей</w:t>
      </w:r>
      <w:r w:rsidR="00322506">
        <w:rPr>
          <w:rFonts w:ascii="Times New Roman" w:hAnsi="Times New Roman" w:cs="Times New Roman"/>
          <w:sz w:val="28"/>
          <w:szCs w:val="28"/>
        </w:rPr>
        <w:t xml:space="preserve">, </w:t>
      </w:r>
      <w:r w:rsidRPr="00AC2C1D">
        <w:rPr>
          <w:rFonts w:ascii="Times New Roman" w:hAnsi="Times New Roman" w:cs="Times New Roman"/>
          <w:sz w:val="28"/>
          <w:szCs w:val="28"/>
        </w:rPr>
        <w:t xml:space="preserve"> рост </w:t>
      </w:r>
      <w:r w:rsidRPr="00AC2C1D">
        <w:rPr>
          <w:rFonts w:ascii="Times New Roman" w:hAnsi="Times New Roman" w:cs="Times New Roman"/>
          <w:sz w:val="28"/>
          <w:szCs w:val="28"/>
        </w:rPr>
        <w:lastRenderedPageBreak/>
        <w:t xml:space="preserve">дней пропущенных </w:t>
      </w:r>
      <w:r w:rsidR="00322506">
        <w:rPr>
          <w:rFonts w:ascii="Times New Roman" w:hAnsi="Times New Roman" w:cs="Times New Roman"/>
          <w:sz w:val="28"/>
          <w:szCs w:val="28"/>
        </w:rPr>
        <w:t xml:space="preserve">в учреждении произошел </w:t>
      </w:r>
      <w:proofErr w:type="gramStart"/>
      <w:r w:rsidR="00322506">
        <w:rPr>
          <w:rFonts w:ascii="Times New Roman" w:hAnsi="Times New Roman" w:cs="Times New Roman"/>
          <w:sz w:val="28"/>
          <w:szCs w:val="28"/>
        </w:rPr>
        <w:t>из</w:t>
      </w:r>
      <w:proofErr w:type="gramEnd"/>
      <w:r w:rsidR="00322506">
        <w:rPr>
          <w:rFonts w:ascii="Times New Roman" w:hAnsi="Times New Roman" w:cs="Times New Roman"/>
          <w:sz w:val="28"/>
          <w:szCs w:val="28"/>
        </w:rPr>
        <w:t xml:space="preserve"> </w:t>
      </w:r>
      <w:proofErr w:type="gramStart"/>
      <w:r w:rsidR="00322506">
        <w:rPr>
          <w:rFonts w:ascii="Times New Roman" w:hAnsi="Times New Roman" w:cs="Times New Roman"/>
          <w:sz w:val="28"/>
          <w:szCs w:val="28"/>
        </w:rPr>
        <w:t>за</w:t>
      </w:r>
      <w:proofErr w:type="gramEnd"/>
      <w:r w:rsidR="00322506">
        <w:rPr>
          <w:rFonts w:ascii="Times New Roman" w:hAnsi="Times New Roman" w:cs="Times New Roman"/>
          <w:sz w:val="28"/>
          <w:szCs w:val="28"/>
        </w:rPr>
        <w:t xml:space="preserve"> проведения мероприятий направленных на </w:t>
      </w:r>
      <w:r w:rsidR="00322506" w:rsidRPr="00322506">
        <w:rPr>
          <w:rFonts w:ascii="Times New Roman" w:eastAsia="Times New Roman" w:hAnsi="Times New Roman" w:cs="Times New Roman"/>
          <w:spacing w:val="-4"/>
          <w:sz w:val="28"/>
          <w:szCs w:val="28"/>
        </w:rPr>
        <w:t>предупреждение распространения</w:t>
      </w:r>
      <w:r w:rsidR="007F56B2">
        <w:rPr>
          <w:rFonts w:ascii="Times New Roman" w:eastAsia="Times New Roman" w:hAnsi="Times New Roman" w:cs="Times New Roman"/>
          <w:spacing w:val="-4"/>
          <w:sz w:val="28"/>
          <w:szCs w:val="28"/>
        </w:rPr>
        <w:t xml:space="preserve"> новой </w:t>
      </w:r>
      <w:r w:rsidR="00322506" w:rsidRPr="00322506">
        <w:rPr>
          <w:rFonts w:ascii="Times New Roman" w:eastAsia="Times New Roman" w:hAnsi="Times New Roman" w:cs="Times New Roman"/>
          <w:spacing w:val="-4"/>
          <w:sz w:val="28"/>
          <w:szCs w:val="28"/>
        </w:rPr>
        <w:t xml:space="preserve"> </w:t>
      </w:r>
      <w:proofErr w:type="spellStart"/>
      <w:r w:rsidR="00322506" w:rsidRPr="00322506">
        <w:rPr>
          <w:rFonts w:ascii="Times New Roman" w:eastAsia="Times New Roman" w:hAnsi="Times New Roman" w:cs="Times New Roman"/>
          <w:spacing w:val="-4"/>
          <w:sz w:val="28"/>
          <w:szCs w:val="28"/>
        </w:rPr>
        <w:t>коронавирусной</w:t>
      </w:r>
      <w:proofErr w:type="spellEnd"/>
      <w:r w:rsidR="00322506" w:rsidRPr="00322506">
        <w:rPr>
          <w:rFonts w:ascii="Times New Roman" w:eastAsia="Times New Roman" w:hAnsi="Times New Roman" w:cs="Times New Roman"/>
          <w:spacing w:val="-4"/>
          <w:sz w:val="28"/>
          <w:szCs w:val="28"/>
        </w:rPr>
        <w:t xml:space="preserve"> инфекции (СОУГО-19)</w:t>
      </w:r>
    </w:p>
    <w:p w:rsidR="00FE1FCA" w:rsidRPr="00FE1FCA" w:rsidRDefault="00FE1FCA" w:rsidP="00FE1FCA">
      <w:pPr>
        <w:pStyle w:val="3"/>
        <w:jc w:val="center"/>
        <w:rPr>
          <w:szCs w:val="24"/>
        </w:rPr>
      </w:pPr>
      <w:r w:rsidRPr="00FE1FCA">
        <w:rPr>
          <w:szCs w:val="24"/>
        </w:rPr>
        <w:t>Сравнительный анализ по заболеваемости</w:t>
      </w:r>
      <w:r w:rsidR="00322506">
        <w:rPr>
          <w:szCs w:val="24"/>
        </w:rPr>
        <w:t xml:space="preserve"> </w:t>
      </w:r>
      <w:r w:rsidRPr="00FE1FCA">
        <w:rPr>
          <w:szCs w:val="24"/>
        </w:rPr>
        <w:t xml:space="preserve">за </w:t>
      </w:r>
      <w:bookmarkStart w:id="0" w:name="_GoBack"/>
      <w:bookmarkEnd w:id="0"/>
      <w:r>
        <w:rPr>
          <w:szCs w:val="24"/>
        </w:rPr>
        <w:t>2019-2020</w:t>
      </w:r>
      <w:r w:rsidRPr="00FE1FCA">
        <w:rPr>
          <w:szCs w:val="24"/>
        </w:rPr>
        <w:t xml:space="preserve"> гг.  М</w:t>
      </w:r>
      <w:r w:rsidR="00322506">
        <w:rPr>
          <w:szCs w:val="24"/>
        </w:rPr>
        <w:t>Б</w:t>
      </w:r>
      <w:r w:rsidRPr="00FE1FCA">
        <w:rPr>
          <w:szCs w:val="24"/>
        </w:rPr>
        <w:t xml:space="preserve">ДОУ №12  </w:t>
      </w:r>
      <w:proofErr w:type="spellStart"/>
      <w:r w:rsidRPr="00FE1FCA">
        <w:rPr>
          <w:szCs w:val="24"/>
        </w:rPr>
        <w:t>с</w:t>
      </w:r>
      <w:proofErr w:type="gramStart"/>
      <w:r w:rsidRPr="00FE1FCA">
        <w:rPr>
          <w:szCs w:val="24"/>
        </w:rPr>
        <w:t>.Ю</w:t>
      </w:r>
      <w:proofErr w:type="gramEnd"/>
      <w:r w:rsidRPr="00FE1FCA">
        <w:rPr>
          <w:szCs w:val="24"/>
        </w:rPr>
        <w:t>ца</w:t>
      </w:r>
      <w:proofErr w:type="spellEnd"/>
    </w:p>
    <w:p w:rsidR="00FE1FCA" w:rsidRPr="00FE1FCA" w:rsidRDefault="00FE1FCA" w:rsidP="00FE1FCA">
      <w:pPr>
        <w:spacing w:line="240" w:lineRule="auto"/>
        <w:rPr>
          <w:rFonts w:ascii="Times New Roman" w:hAnsi="Times New Roman" w:cs="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4532"/>
        <w:gridCol w:w="1275"/>
        <w:gridCol w:w="1276"/>
        <w:gridCol w:w="992"/>
        <w:gridCol w:w="1272"/>
      </w:tblGrid>
      <w:tr w:rsidR="00FE1FCA" w:rsidRPr="00FE1FCA" w:rsidTr="00322506">
        <w:trPr>
          <w:cantSplit/>
          <w:trHeight w:val="392"/>
        </w:trPr>
        <w:tc>
          <w:tcPr>
            <w:tcW w:w="538" w:type="dxa"/>
            <w:vMerge w:val="restart"/>
          </w:tcPr>
          <w:p w:rsidR="00FE1FCA" w:rsidRPr="00FE1FCA" w:rsidRDefault="00FE1FCA" w:rsidP="00FE1FCA">
            <w:pPr>
              <w:spacing w:line="240" w:lineRule="auto"/>
              <w:rPr>
                <w:rFonts w:ascii="Times New Roman" w:hAnsi="Times New Roman" w:cs="Times New Roman"/>
                <w:b/>
                <w:sz w:val="24"/>
                <w:szCs w:val="24"/>
              </w:rPr>
            </w:pPr>
          </w:p>
          <w:p w:rsidR="00FE1FCA" w:rsidRPr="00FE1FCA" w:rsidRDefault="00FE1FCA" w:rsidP="00FE1FCA">
            <w:pPr>
              <w:spacing w:line="240" w:lineRule="auto"/>
              <w:rPr>
                <w:rFonts w:ascii="Times New Roman" w:hAnsi="Times New Roman" w:cs="Times New Roman"/>
                <w:b/>
                <w:sz w:val="24"/>
                <w:szCs w:val="24"/>
              </w:rPr>
            </w:pPr>
          </w:p>
          <w:p w:rsidR="00FE1FCA" w:rsidRPr="00FE1FCA" w:rsidRDefault="00FE1FCA" w:rsidP="00FE1FCA">
            <w:pPr>
              <w:spacing w:line="240" w:lineRule="auto"/>
              <w:rPr>
                <w:rFonts w:ascii="Times New Roman" w:hAnsi="Times New Roman" w:cs="Times New Roman"/>
                <w:b/>
                <w:sz w:val="24"/>
                <w:szCs w:val="24"/>
              </w:rPr>
            </w:pPr>
            <w:r w:rsidRPr="00FE1FCA">
              <w:rPr>
                <w:rFonts w:ascii="Times New Roman" w:hAnsi="Times New Roman" w:cs="Times New Roman"/>
                <w:b/>
                <w:sz w:val="24"/>
                <w:szCs w:val="24"/>
              </w:rPr>
              <w:t>№</w:t>
            </w:r>
          </w:p>
        </w:tc>
        <w:tc>
          <w:tcPr>
            <w:tcW w:w="4532" w:type="dxa"/>
            <w:vMerge w:val="restart"/>
          </w:tcPr>
          <w:p w:rsidR="00FE1FCA" w:rsidRPr="00FE1FCA" w:rsidRDefault="00FE1FCA" w:rsidP="00FE1FCA">
            <w:pPr>
              <w:spacing w:line="240" w:lineRule="auto"/>
              <w:jc w:val="center"/>
              <w:rPr>
                <w:rFonts w:ascii="Times New Roman" w:hAnsi="Times New Roman" w:cs="Times New Roman"/>
                <w:b/>
                <w:sz w:val="24"/>
                <w:szCs w:val="24"/>
              </w:rPr>
            </w:pPr>
          </w:p>
          <w:p w:rsidR="00FE1FCA" w:rsidRPr="00FE1FCA" w:rsidRDefault="00FE1FCA" w:rsidP="00FE1FCA">
            <w:pPr>
              <w:spacing w:line="240" w:lineRule="auto"/>
              <w:jc w:val="center"/>
              <w:rPr>
                <w:rFonts w:ascii="Times New Roman" w:hAnsi="Times New Roman" w:cs="Times New Roman"/>
                <w:b/>
                <w:sz w:val="24"/>
                <w:szCs w:val="24"/>
              </w:rPr>
            </w:pPr>
            <w:r w:rsidRPr="00FE1FCA">
              <w:rPr>
                <w:rFonts w:ascii="Times New Roman" w:hAnsi="Times New Roman" w:cs="Times New Roman"/>
                <w:b/>
                <w:sz w:val="24"/>
                <w:szCs w:val="24"/>
              </w:rPr>
              <w:t>Показатели</w:t>
            </w:r>
          </w:p>
        </w:tc>
        <w:tc>
          <w:tcPr>
            <w:tcW w:w="2551" w:type="dxa"/>
            <w:gridSpan w:val="2"/>
          </w:tcPr>
          <w:p w:rsidR="00FE1FCA" w:rsidRPr="00FE1FCA" w:rsidRDefault="00FE1FCA" w:rsidP="00FE1FCA">
            <w:pPr>
              <w:spacing w:line="240" w:lineRule="auto"/>
              <w:jc w:val="center"/>
              <w:rPr>
                <w:rFonts w:ascii="Times New Roman" w:hAnsi="Times New Roman" w:cs="Times New Roman"/>
                <w:b/>
                <w:sz w:val="24"/>
                <w:szCs w:val="24"/>
              </w:rPr>
            </w:pPr>
            <w:r w:rsidRPr="00FE1FCA">
              <w:rPr>
                <w:rFonts w:ascii="Times New Roman" w:hAnsi="Times New Roman" w:cs="Times New Roman"/>
                <w:b/>
                <w:sz w:val="24"/>
                <w:szCs w:val="24"/>
              </w:rPr>
              <w:t>20</w:t>
            </w:r>
            <w:r>
              <w:rPr>
                <w:rFonts w:ascii="Times New Roman" w:hAnsi="Times New Roman" w:cs="Times New Roman"/>
                <w:b/>
                <w:sz w:val="24"/>
                <w:szCs w:val="24"/>
              </w:rPr>
              <w:t>19</w:t>
            </w:r>
            <w:r w:rsidRPr="00FE1FCA">
              <w:rPr>
                <w:rFonts w:ascii="Times New Roman" w:hAnsi="Times New Roman" w:cs="Times New Roman"/>
                <w:b/>
                <w:sz w:val="24"/>
                <w:szCs w:val="24"/>
              </w:rPr>
              <w:t>г.</w:t>
            </w:r>
          </w:p>
        </w:tc>
        <w:tc>
          <w:tcPr>
            <w:tcW w:w="2264" w:type="dxa"/>
            <w:gridSpan w:val="2"/>
          </w:tcPr>
          <w:p w:rsidR="00FE1FCA" w:rsidRPr="00FE1FCA" w:rsidRDefault="00FE1FCA" w:rsidP="00FE1FCA">
            <w:pPr>
              <w:spacing w:line="240" w:lineRule="auto"/>
              <w:jc w:val="center"/>
              <w:rPr>
                <w:rFonts w:ascii="Times New Roman" w:hAnsi="Times New Roman" w:cs="Times New Roman"/>
                <w:b/>
                <w:sz w:val="24"/>
                <w:szCs w:val="24"/>
              </w:rPr>
            </w:pPr>
            <w:r w:rsidRPr="00FE1FCA">
              <w:rPr>
                <w:rFonts w:ascii="Times New Roman" w:hAnsi="Times New Roman" w:cs="Times New Roman"/>
                <w:b/>
                <w:sz w:val="24"/>
                <w:szCs w:val="24"/>
              </w:rPr>
              <w:t>20</w:t>
            </w:r>
            <w:r>
              <w:rPr>
                <w:rFonts w:ascii="Times New Roman" w:hAnsi="Times New Roman" w:cs="Times New Roman"/>
                <w:b/>
                <w:sz w:val="24"/>
                <w:szCs w:val="24"/>
              </w:rPr>
              <w:t>20</w:t>
            </w:r>
            <w:r w:rsidRPr="00FE1FCA">
              <w:rPr>
                <w:rFonts w:ascii="Times New Roman" w:hAnsi="Times New Roman" w:cs="Times New Roman"/>
                <w:b/>
                <w:sz w:val="24"/>
                <w:szCs w:val="24"/>
              </w:rPr>
              <w:t xml:space="preserve"> г.</w:t>
            </w:r>
          </w:p>
        </w:tc>
      </w:tr>
      <w:tr w:rsidR="00322506" w:rsidRPr="00FE1FCA" w:rsidTr="00322506">
        <w:trPr>
          <w:cantSplit/>
          <w:trHeight w:val="895"/>
        </w:trPr>
        <w:tc>
          <w:tcPr>
            <w:tcW w:w="538" w:type="dxa"/>
            <w:vMerge/>
            <w:vAlign w:val="center"/>
          </w:tcPr>
          <w:p w:rsidR="00322506" w:rsidRPr="00FE1FCA" w:rsidRDefault="00322506" w:rsidP="00FE1FCA">
            <w:pPr>
              <w:spacing w:line="240" w:lineRule="auto"/>
              <w:rPr>
                <w:rFonts w:ascii="Times New Roman" w:hAnsi="Times New Roman" w:cs="Times New Roman"/>
                <w:b/>
                <w:sz w:val="24"/>
                <w:szCs w:val="24"/>
              </w:rPr>
            </w:pPr>
          </w:p>
        </w:tc>
        <w:tc>
          <w:tcPr>
            <w:tcW w:w="4532" w:type="dxa"/>
            <w:vMerge/>
            <w:vAlign w:val="center"/>
          </w:tcPr>
          <w:p w:rsidR="00322506" w:rsidRPr="00FE1FCA" w:rsidRDefault="00322506" w:rsidP="00FE1FCA">
            <w:pPr>
              <w:spacing w:line="240" w:lineRule="auto"/>
              <w:rPr>
                <w:rFonts w:ascii="Times New Roman" w:hAnsi="Times New Roman" w:cs="Times New Roman"/>
                <w:b/>
                <w:sz w:val="24"/>
                <w:szCs w:val="24"/>
              </w:rPr>
            </w:pPr>
          </w:p>
        </w:tc>
        <w:tc>
          <w:tcPr>
            <w:tcW w:w="1275" w:type="dxa"/>
          </w:tcPr>
          <w:p w:rsidR="00322506" w:rsidRPr="00FE1FCA" w:rsidRDefault="00322506" w:rsidP="00322506">
            <w:pPr>
              <w:spacing w:line="240" w:lineRule="auto"/>
              <w:rPr>
                <w:rFonts w:ascii="Times New Roman" w:hAnsi="Times New Roman" w:cs="Times New Roman"/>
                <w:b/>
                <w:sz w:val="24"/>
                <w:szCs w:val="24"/>
              </w:rPr>
            </w:pPr>
            <w:r w:rsidRPr="00FE1FCA">
              <w:rPr>
                <w:rFonts w:ascii="Times New Roman" w:hAnsi="Times New Roman" w:cs="Times New Roman"/>
                <w:b/>
                <w:sz w:val="24"/>
                <w:szCs w:val="24"/>
              </w:rPr>
              <w:t>Всего</w:t>
            </w:r>
          </w:p>
        </w:tc>
        <w:tc>
          <w:tcPr>
            <w:tcW w:w="1276" w:type="dxa"/>
          </w:tcPr>
          <w:p w:rsidR="00322506" w:rsidRPr="00FE1FCA" w:rsidRDefault="00322506" w:rsidP="00FE1FCA">
            <w:pPr>
              <w:spacing w:line="240" w:lineRule="auto"/>
              <w:rPr>
                <w:rFonts w:ascii="Times New Roman" w:hAnsi="Times New Roman" w:cs="Times New Roman"/>
                <w:b/>
                <w:sz w:val="24"/>
                <w:szCs w:val="24"/>
              </w:rPr>
            </w:pPr>
            <w:proofErr w:type="spellStart"/>
            <w:r w:rsidRPr="00FE1FCA">
              <w:rPr>
                <w:rFonts w:ascii="Times New Roman" w:hAnsi="Times New Roman" w:cs="Times New Roman"/>
                <w:b/>
                <w:sz w:val="24"/>
                <w:szCs w:val="24"/>
              </w:rPr>
              <w:t>дошк</w:t>
            </w:r>
            <w:proofErr w:type="spellEnd"/>
          </w:p>
          <w:p w:rsidR="00322506" w:rsidRPr="00FE1FCA" w:rsidRDefault="00322506" w:rsidP="00322506">
            <w:pPr>
              <w:spacing w:line="240" w:lineRule="auto"/>
              <w:rPr>
                <w:rFonts w:ascii="Times New Roman" w:hAnsi="Times New Roman" w:cs="Times New Roman"/>
                <w:b/>
                <w:sz w:val="24"/>
                <w:szCs w:val="24"/>
              </w:rPr>
            </w:pPr>
            <w:r w:rsidRPr="00FE1FCA">
              <w:rPr>
                <w:rFonts w:ascii="Times New Roman" w:hAnsi="Times New Roman" w:cs="Times New Roman"/>
                <w:b/>
                <w:sz w:val="24"/>
                <w:szCs w:val="24"/>
              </w:rPr>
              <w:t>возраст</w:t>
            </w:r>
          </w:p>
        </w:tc>
        <w:tc>
          <w:tcPr>
            <w:tcW w:w="992" w:type="dxa"/>
          </w:tcPr>
          <w:p w:rsidR="00322506" w:rsidRPr="00FE1FCA" w:rsidRDefault="00322506" w:rsidP="00322506">
            <w:pPr>
              <w:spacing w:line="240" w:lineRule="auto"/>
              <w:rPr>
                <w:rFonts w:ascii="Times New Roman" w:hAnsi="Times New Roman" w:cs="Times New Roman"/>
                <w:b/>
                <w:sz w:val="24"/>
                <w:szCs w:val="24"/>
              </w:rPr>
            </w:pPr>
            <w:r w:rsidRPr="00FE1FCA">
              <w:rPr>
                <w:rFonts w:ascii="Times New Roman" w:hAnsi="Times New Roman" w:cs="Times New Roman"/>
                <w:b/>
                <w:sz w:val="24"/>
                <w:szCs w:val="24"/>
              </w:rPr>
              <w:t>всего</w:t>
            </w:r>
          </w:p>
        </w:tc>
        <w:tc>
          <w:tcPr>
            <w:tcW w:w="1272" w:type="dxa"/>
          </w:tcPr>
          <w:p w:rsidR="00322506" w:rsidRPr="00FE1FCA" w:rsidRDefault="00322506" w:rsidP="00FE1FCA">
            <w:pPr>
              <w:spacing w:line="240" w:lineRule="auto"/>
              <w:rPr>
                <w:rFonts w:ascii="Times New Roman" w:hAnsi="Times New Roman" w:cs="Times New Roman"/>
                <w:b/>
                <w:sz w:val="24"/>
                <w:szCs w:val="24"/>
              </w:rPr>
            </w:pPr>
            <w:proofErr w:type="spellStart"/>
            <w:r w:rsidRPr="00FE1FCA">
              <w:rPr>
                <w:rFonts w:ascii="Times New Roman" w:hAnsi="Times New Roman" w:cs="Times New Roman"/>
                <w:b/>
                <w:sz w:val="24"/>
                <w:szCs w:val="24"/>
              </w:rPr>
              <w:t>дошк</w:t>
            </w:r>
            <w:proofErr w:type="spellEnd"/>
          </w:p>
          <w:p w:rsidR="00322506" w:rsidRPr="00FE1FCA" w:rsidRDefault="00322506" w:rsidP="00322506">
            <w:pPr>
              <w:spacing w:line="240" w:lineRule="auto"/>
              <w:rPr>
                <w:rFonts w:ascii="Times New Roman" w:hAnsi="Times New Roman" w:cs="Times New Roman"/>
                <w:b/>
                <w:sz w:val="24"/>
                <w:szCs w:val="24"/>
              </w:rPr>
            </w:pPr>
            <w:r w:rsidRPr="00FE1FCA">
              <w:rPr>
                <w:rFonts w:ascii="Times New Roman" w:hAnsi="Times New Roman" w:cs="Times New Roman"/>
                <w:b/>
                <w:sz w:val="24"/>
                <w:szCs w:val="24"/>
              </w:rPr>
              <w:t>возраст</w:t>
            </w:r>
          </w:p>
        </w:tc>
      </w:tr>
      <w:tr w:rsidR="00322506" w:rsidRPr="00FE1FCA" w:rsidTr="00322506">
        <w:trPr>
          <w:trHeight w:val="310"/>
        </w:trPr>
        <w:tc>
          <w:tcPr>
            <w:tcW w:w="538"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1</w:t>
            </w:r>
          </w:p>
        </w:tc>
        <w:tc>
          <w:tcPr>
            <w:tcW w:w="4532"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Среднесписочный состав</w:t>
            </w:r>
          </w:p>
        </w:tc>
        <w:tc>
          <w:tcPr>
            <w:tcW w:w="1275"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189</w:t>
            </w:r>
          </w:p>
        </w:tc>
        <w:tc>
          <w:tcPr>
            <w:tcW w:w="1276"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189</w:t>
            </w:r>
          </w:p>
        </w:tc>
        <w:tc>
          <w:tcPr>
            <w:tcW w:w="992"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187</w:t>
            </w:r>
          </w:p>
        </w:tc>
        <w:tc>
          <w:tcPr>
            <w:tcW w:w="1272"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187</w:t>
            </w:r>
          </w:p>
        </w:tc>
      </w:tr>
      <w:tr w:rsidR="00322506" w:rsidRPr="00FE1FCA" w:rsidTr="00322506">
        <w:trPr>
          <w:trHeight w:val="413"/>
        </w:trPr>
        <w:tc>
          <w:tcPr>
            <w:tcW w:w="538"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2</w:t>
            </w:r>
          </w:p>
        </w:tc>
        <w:tc>
          <w:tcPr>
            <w:tcW w:w="4532"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Число пропусков по болезни</w:t>
            </w:r>
          </w:p>
        </w:tc>
        <w:tc>
          <w:tcPr>
            <w:tcW w:w="1275"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9128</w:t>
            </w:r>
          </w:p>
        </w:tc>
        <w:tc>
          <w:tcPr>
            <w:tcW w:w="1276"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9128</w:t>
            </w:r>
          </w:p>
        </w:tc>
        <w:tc>
          <w:tcPr>
            <w:tcW w:w="992"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3480</w:t>
            </w:r>
          </w:p>
        </w:tc>
        <w:tc>
          <w:tcPr>
            <w:tcW w:w="1272"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3480</w:t>
            </w:r>
          </w:p>
        </w:tc>
      </w:tr>
      <w:tr w:rsidR="00322506" w:rsidRPr="00FE1FCA" w:rsidTr="00322506">
        <w:trPr>
          <w:trHeight w:val="419"/>
        </w:trPr>
        <w:tc>
          <w:tcPr>
            <w:tcW w:w="538"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3</w:t>
            </w:r>
          </w:p>
        </w:tc>
        <w:tc>
          <w:tcPr>
            <w:tcW w:w="4532"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Число пропусков на одного ребенка</w:t>
            </w:r>
          </w:p>
        </w:tc>
        <w:tc>
          <w:tcPr>
            <w:tcW w:w="1275"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276"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992"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272"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322506" w:rsidRPr="00FE1FCA" w:rsidTr="00322506">
        <w:trPr>
          <w:trHeight w:val="553"/>
        </w:trPr>
        <w:tc>
          <w:tcPr>
            <w:tcW w:w="538"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4</w:t>
            </w:r>
          </w:p>
        </w:tc>
        <w:tc>
          <w:tcPr>
            <w:tcW w:w="4532"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Средняя продолжительность одного заболевания</w:t>
            </w:r>
          </w:p>
        </w:tc>
        <w:tc>
          <w:tcPr>
            <w:tcW w:w="1275"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276"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992"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272"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r>
      <w:tr w:rsidR="00322506" w:rsidRPr="00FE1FCA" w:rsidTr="00322506">
        <w:trPr>
          <w:trHeight w:val="405"/>
        </w:trPr>
        <w:tc>
          <w:tcPr>
            <w:tcW w:w="538"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5</w:t>
            </w:r>
          </w:p>
        </w:tc>
        <w:tc>
          <w:tcPr>
            <w:tcW w:w="4532"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Количество случаев заболевания</w:t>
            </w:r>
          </w:p>
        </w:tc>
        <w:tc>
          <w:tcPr>
            <w:tcW w:w="1275"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1159</w:t>
            </w:r>
          </w:p>
        </w:tc>
        <w:tc>
          <w:tcPr>
            <w:tcW w:w="1276"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1159</w:t>
            </w:r>
          </w:p>
        </w:tc>
        <w:tc>
          <w:tcPr>
            <w:tcW w:w="992"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512</w:t>
            </w:r>
          </w:p>
        </w:tc>
        <w:tc>
          <w:tcPr>
            <w:tcW w:w="1272"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512</w:t>
            </w:r>
          </w:p>
        </w:tc>
      </w:tr>
      <w:tr w:rsidR="00322506" w:rsidRPr="00FE1FCA" w:rsidTr="00322506">
        <w:trPr>
          <w:trHeight w:val="297"/>
        </w:trPr>
        <w:tc>
          <w:tcPr>
            <w:tcW w:w="538"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6</w:t>
            </w:r>
          </w:p>
        </w:tc>
        <w:tc>
          <w:tcPr>
            <w:tcW w:w="4532"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Количество случаев на одного ребенка</w:t>
            </w:r>
          </w:p>
        </w:tc>
        <w:tc>
          <w:tcPr>
            <w:tcW w:w="1275"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276"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992"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272"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322506" w:rsidRPr="00FE1FCA" w:rsidTr="00322506">
        <w:trPr>
          <w:trHeight w:val="543"/>
        </w:trPr>
        <w:tc>
          <w:tcPr>
            <w:tcW w:w="538"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7</w:t>
            </w:r>
          </w:p>
        </w:tc>
        <w:tc>
          <w:tcPr>
            <w:tcW w:w="4532" w:type="dxa"/>
          </w:tcPr>
          <w:p w:rsidR="00322506" w:rsidRPr="00FE1FCA" w:rsidRDefault="00322506"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Количество часто и длительно болеющих детей</w:t>
            </w:r>
          </w:p>
        </w:tc>
        <w:tc>
          <w:tcPr>
            <w:tcW w:w="1275"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322506" w:rsidRPr="00FE1FCA" w:rsidRDefault="00322506" w:rsidP="00322506">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72" w:type="dxa"/>
          </w:tcPr>
          <w:p w:rsidR="00322506" w:rsidRPr="00FE1FCA" w:rsidRDefault="00322506" w:rsidP="00BE25AF">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FE1FCA" w:rsidRPr="00FE1FCA" w:rsidTr="00322506">
        <w:trPr>
          <w:trHeight w:val="409"/>
        </w:trPr>
        <w:tc>
          <w:tcPr>
            <w:tcW w:w="538" w:type="dxa"/>
          </w:tcPr>
          <w:p w:rsidR="00FE1FCA" w:rsidRPr="00FE1FCA" w:rsidRDefault="00FE1FCA"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8</w:t>
            </w:r>
          </w:p>
        </w:tc>
        <w:tc>
          <w:tcPr>
            <w:tcW w:w="4532" w:type="dxa"/>
          </w:tcPr>
          <w:p w:rsidR="00FE1FCA" w:rsidRPr="00FE1FCA" w:rsidRDefault="00FE1FCA" w:rsidP="00322506">
            <w:pPr>
              <w:spacing w:after="0" w:line="240" w:lineRule="auto"/>
              <w:rPr>
                <w:rFonts w:ascii="Times New Roman" w:hAnsi="Times New Roman" w:cs="Times New Roman"/>
                <w:b/>
                <w:sz w:val="24"/>
                <w:szCs w:val="24"/>
              </w:rPr>
            </w:pPr>
            <w:r w:rsidRPr="00FE1FCA">
              <w:rPr>
                <w:rFonts w:ascii="Times New Roman" w:hAnsi="Times New Roman" w:cs="Times New Roman"/>
                <w:b/>
                <w:sz w:val="24"/>
                <w:szCs w:val="24"/>
              </w:rPr>
              <w:t>Индекс здоровья</w:t>
            </w:r>
          </w:p>
        </w:tc>
        <w:tc>
          <w:tcPr>
            <w:tcW w:w="2551" w:type="dxa"/>
            <w:gridSpan w:val="2"/>
          </w:tcPr>
          <w:p w:rsidR="00FE1FCA" w:rsidRPr="00FE1FCA" w:rsidRDefault="00FE1FCA" w:rsidP="00322506">
            <w:pPr>
              <w:spacing w:after="0" w:line="240" w:lineRule="auto"/>
              <w:jc w:val="center"/>
              <w:rPr>
                <w:rFonts w:ascii="Times New Roman" w:hAnsi="Times New Roman" w:cs="Times New Roman"/>
                <w:sz w:val="24"/>
                <w:szCs w:val="24"/>
              </w:rPr>
            </w:pPr>
            <w:r w:rsidRPr="00FE1FCA">
              <w:rPr>
                <w:rFonts w:ascii="Times New Roman" w:hAnsi="Times New Roman" w:cs="Times New Roman"/>
                <w:sz w:val="24"/>
                <w:szCs w:val="24"/>
              </w:rPr>
              <w:t>1</w:t>
            </w:r>
            <w:r w:rsidR="00322506">
              <w:rPr>
                <w:rFonts w:ascii="Times New Roman" w:hAnsi="Times New Roman" w:cs="Times New Roman"/>
                <w:sz w:val="24"/>
                <w:szCs w:val="24"/>
              </w:rPr>
              <w:t>6</w:t>
            </w:r>
            <w:r w:rsidRPr="00FE1FCA">
              <w:rPr>
                <w:rFonts w:ascii="Times New Roman" w:hAnsi="Times New Roman" w:cs="Times New Roman"/>
                <w:sz w:val="24"/>
                <w:szCs w:val="24"/>
              </w:rPr>
              <w:t>%</w:t>
            </w:r>
          </w:p>
        </w:tc>
        <w:tc>
          <w:tcPr>
            <w:tcW w:w="2264" w:type="dxa"/>
            <w:gridSpan w:val="2"/>
          </w:tcPr>
          <w:p w:rsidR="00FE1FCA" w:rsidRPr="00FE1FCA" w:rsidRDefault="00FE1FCA" w:rsidP="00322506">
            <w:pPr>
              <w:spacing w:after="0" w:line="240" w:lineRule="auto"/>
              <w:jc w:val="center"/>
              <w:rPr>
                <w:rFonts w:ascii="Times New Roman" w:hAnsi="Times New Roman" w:cs="Times New Roman"/>
                <w:sz w:val="24"/>
                <w:szCs w:val="24"/>
              </w:rPr>
            </w:pPr>
            <w:r w:rsidRPr="00FE1FCA">
              <w:rPr>
                <w:rFonts w:ascii="Times New Roman" w:hAnsi="Times New Roman" w:cs="Times New Roman"/>
                <w:sz w:val="24"/>
                <w:szCs w:val="24"/>
              </w:rPr>
              <w:t>1</w:t>
            </w:r>
            <w:r w:rsidR="00322506">
              <w:rPr>
                <w:rFonts w:ascii="Times New Roman" w:hAnsi="Times New Roman" w:cs="Times New Roman"/>
                <w:sz w:val="24"/>
                <w:szCs w:val="24"/>
              </w:rPr>
              <w:t>7</w:t>
            </w:r>
            <w:r w:rsidRPr="00FE1FCA">
              <w:rPr>
                <w:rFonts w:ascii="Times New Roman" w:hAnsi="Times New Roman" w:cs="Times New Roman"/>
                <w:sz w:val="24"/>
                <w:szCs w:val="24"/>
              </w:rPr>
              <w:t>%</w:t>
            </w:r>
          </w:p>
        </w:tc>
      </w:tr>
      <w:tr w:rsidR="00322506" w:rsidRPr="00FE1FCA" w:rsidTr="00270960">
        <w:trPr>
          <w:trHeight w:val="409"/>
        </w:trPr>
        <w:tc>
          <w:tcPr>
            <w:tcW w:w="9885" w:type="dxa"/>
            <w:gridSpan w:val="6"/>
          </w:tcPr>
          <w:p w:rsidR="00322506" w:rsidRPr="00322506" w:rsidRDefault="00322506" w:rsidP="00322506">
            <w:pPr>
              <w:spacing w:after="0" w:line="240" w:lineRule="auto"/>
              <w:rPr>
                <w:rFonts w:ascii="Times New Roman" w:hAnsi="Times New Roman" w:cs="Times New Roman"/>
                <w:sz w:val="28"/>
                <w:szCs w:val="24"/>
              </w:rPr>
            </w:pPr>
            <w:r w:rsidRPr="00322506">
              <w:rPr>
                <w:rFonts w:ascii="Times New Roman" w:hAnsi="Times New Roman" w:cs="Times New Roman"/>
                <w:sz w:val="28"/>
                <w:szCs w:val="24"/>
              </w:rPr>
              <w:t xml:space="preserve">Количество детей </w:t>
            </w:r>
            <w:proofErr w:type="gramStart"/>
            <w:r w:rsidRPr="00322506">
              <w:rPr>
                <w:rFonts w:ascii="Times New Roman" w:hAnsi="Times New Roman" w:cs="Times New Roman"/>
                <w:sz w:val="28"/>
                <w:szCs w:val="24"/>
              </w:rPr>
              <w:t>не разу</w:t>
            </w:r>
            <w:proofErr w:type="gramEnd"/>
            <w:r w:rsidRPr="00322506">
              <w:rPr>
                <w:rFonts w:ascii="Times New Roman" w:hAnsi="Times New Roman" w:cs="Times New Roman"/>
                <w:sz w:val="28"/>
                <w:szCs w:val="24"/>
              </w:rPr>
              <w:t xml:space="preserve"> не болевших  - 54</w:t>
            </w:r>
          </w:p>
          <w:p w:rsidR="00322506" w:rsidRPr="00FE1FCA" w:rsidRDefault="00322506" w:rsidP="00322506">
            <w:pPr>
              <w:spacing w:after="0" w:line="240" w:lineRule="auto"/>
              <w:jc w:val="center"/>
              <w:rPr>
                <w:rFonts w:ascii="Times New Roman" w:hAnsi="Times New Roman" w:cs="Times New Roman"/>
                <w:sz w:val="24"/>
                <w:szCs w:val="24"/>
              </w:rPr>
            </w:pPr>
          </w:p>
        </w:tc>
      </w:tr>
    </w:tbl>
    <w:p w:rsidR="00322506" w:rsidRDefault="00322506">
      <w:pPr>
        <w:rPr>
          <w:rFonts w:ascii="Times New Roman" w:hAnsi="Times New Roman" w:cs="Times New Roman"/>
          <w:sz w:val="28"/>
          <w:szCs w:val="28"/>
        </w:rPr>
      </w:pPr>
    </w:p>
    <w:p w:rsidR="007F56B2" w:rsidRDefault="007D64CF">
      <w:pPr>
        <w:rPr>
          <w:rFonts w:ascii="Times New Roman" w:hAnsi="Times New Roman" w:cs="Times New Roman"/>
          <w:sz w:val="28"/>
          <w:szCs w:val="28"/>
        </w:rPr>
      </w:pPr>
      <w:r w:rsidRPr="00AC2C1D">
        <w:rPr>
          <w:rFonts w:ascii="Times New Roman" w:hAnsi="Times New Roman" w:cs="Times New Roman"/>
          <w:sz w:val="28"/>
          <w:szCs w:val="28"/>
        </w:rPr>
        <w:t>Целью медико-педагогического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 Созданы оптимальные условия для охраны и укрепления здоровья детей, их физического и психического развития</w:t>
      </w:r>
      <w:r w:rsidR="007F56B2">
        <w:rPr>
          <w:rFonts w:ascii="Times New Roman" w:hAnsi="Times New Roman" w:cs="Times New Roman"/>
          <w:sz w:val="28"/>
          <w:szCs w:val="28"/>
        </w:rPr>
        <w:t>.</w:t>
      </w:r>
      <w:r w:rsidRPr="00AC2C1D">
        <w:rPr>
          <w:rFonts w:ascii="Times New Roman" w:hAnsi="Times New Roman" w:cs="Times New Roman"/>
          <w:sz w:val="28"/>
          <w:szCs w:val="28"/>
        </w:rPr>
        <w:t xml:space="preserve"> Перед педагогами поставлена цель на сохранение и укрепление физического и психического здоровья детей, формирование у родителей и детей ответственности в деле сохранения своего здоровья, улучшение </w:t>
      </w:r>
      <w:proofErr w:type="spellStart"/>
      <w:r w:rsidRPr="00AC2C1D">
        <w:rPr>
          <w:rFonts w:ascii="Times New Roman" w:hAnsi="Times New Roman" w:cs="Times New Roman"/>
          <w:sz w:val="28"/>
          <w:szCs w:val="28"/>
        </w:rPr>
        <w:t>медикосоциальных</w:t>
      </w:r>
      <w:proofErr w:type="spellEnd"/>
      <w:r w:rsidRPr="00AC2C1D">
        <w:rPr>
          <w:rFonts w:ascii="Times New Roman" w:hAnsi="Times New Roman" w:cs="Times New Roman"/>
          <w:sz w:val="28"/>
          <w:szCs w:val="28"/>
        </w:rPr>
        <w:t xml:space="preserve"> условий пребывания ребенка в детском саду. Основные направления оздоровительной программы реализовывались через следующие взаимосвязанные блоки: Работа с детьми: специально организованная тематическая, игровая, интегрированная организованная образовательная деятельность и игры </w:t>
      </w:r>
      <w:proofErr w:type="spellStart"/>
      <w:r w:rsidRPr="00AC2C1D">
        <w:rPr>
          <w:rFonts w:ascii="Times New Roman" w:hAnsi="Times New Roman" w:cs="Times New Roman"/>
          <w:sz w:val="28"/>
          <w:szCs w:val="28"/>
        </w:rPr>
        <w:t>валеологической</w:t>
      </w:r>
      <w:proofErr w:type="spellEnd"/>
      <w:r w:rsidRPr="00AC2C1D">
        <w:rPr>
          <w:rFonts w:ascii="Times New Roman" w:hAnsi="Times New Roman" w:cs="Times New Roman"/>
          <w:sz w:val="28"/>
          <w:szCs w:val="28"/>
        </w:rPr>
        <w:t xml:space="preserve"> направленности, тематические досуги и развлечения, театрализованная деятельность, художественно</w:t>
      </w:r>
      <w:r w:rsidR="007F56B2">
        <w:rPr>
          <w:rFonts w:ascii="Times New Roman" w:hAnsi="Times New Roman" w:cs="Times New Roman"/>
          <w:sz w:val="28"/>
          <w:szCs w:val="28"/>
        </w:rPr>
        <w:t xml:space="preserve">- </w:t>
      </w:r>
      <w:r w:rsidRPr="00AC2C1D">
        <w:rPr>
          <w:rFonts w:ascii="Times New Roman" w:hAnsi="Times New Roman" w:cs="Times New Roman"/>
          <w:sz w:val="28"/>
          <w:szCs w:val="28"/>
        </w:rPr>
        <w:t xml:space="preserve">эстетическая деятельность, педагогическое проектирование. </w:t>
      </w:r>
    </w:p>
    <w:p w:rsidR="007D64CF" w:rsidRPr="00AC2C1D" w:rsidRDefault="007D64CF">
      <w:pPr>
        <w:rPr>
          <w:rFonts w:ascii="Times New Roman" w:hAnsi="Times New Roman" w:cs="Times New Roman"/>
          <w:sz w:val="28"/>
          <w:szCs w:val="28"/>
        </w:rPr>
      </w:pPr>
      <w:r w:rsidRPr="00AC2C1D">
        <w:rPr>
          <w:rFonts w:ascii="Times New Roman" w:hAnsi="Times New Roman" w:cs="Times New Roman"/>
          <w:sz w:val="28"/>
          <w:szCs w:val="28"/>
        </w:rPr>
        <w:t xml:space="preserve">Работа с родителями (законными представителями): проводилась консультативная помощь медицинского работника на сайте </w:t>
      </w:r>
      <w:r w:rsidR="007F56B2">
        <w:rPr>
          <w:rFonts w:ascii="Times New Roman" w:hAnsi="Times New Roman" w:cs="Times New Roman"/>
          <w:sz w:val="28"/>
          <w:szCs w:val="28"/>
        </w:rPr>
        <w:t xml:space="preserve">учреждения, </w:t>
      </w:r>
      <w:r w:rsidRPr="00AC2C1D">
        <w:rPr>
          <w:rFonts w:ascii="Times New Roman" w:hAnsi="Times New Roman" w:cs="Times New Roman"/>
          <w:sz w:val="28"/>
          <w:szCs w:val="28"/>
        </w:rPr>
        <w:lastRenderedPageBreak/>
        <w:t xml:space="preserve">индивидуальное консультирование по текущим проблемным вопросам, оформление </w:t>
      </w:r>
      <w:r w:rsidR="007F56B2">
        <w:rPr>
          <w:rFonts w:ascii="Times New Roman" w:hAnsi="Times New Roman" w:cs="Times New Roman"/>
          <w:sz w:val="28"/>
          <w:szCs w:val="28"/>
        </w:rPr>
        <w:t>стенда.</w:t>
      </w:r>
      <w:r w:rsidRPr="00AC2C1D">
        <w:rPr>
          <w:rFonts w:ascii="Times New Roman" w:hAnsi="Times New Roman" w:cs="Times New Roman"/>
          <w:sz w:val="28"/>
          <w:szCs w:val="28"/>
        </w:rPr>
        <w:t xml:space="preserve"> Работа с работниками </w:t>
      </w:r>
      <w:r w:rsidR="007F56B2">
        <w:rPr>
          <w:rFonts w:ascii="Times New Roman" w:hAnsi="Times New Roman" w:cs="Times New Roman"/>
          <w:sz w:val="28"/>
          <w:szCs w:val="28"/>
        </w:rPr>
        <w:t>учреждения</w:t>
      </w:r>
      <w:r w:rsidRPr="00AC2C1D">
        <w:rPr>
          <w:rFonts w:ascii="Times New Roman" w:hAnsi="Times New Roman" w:cs="Times New Roman"/>
          <w:sz w:val="28"/>
          <w:szCs w:val="28"/>
        </w:rPr>
        <w:t xml:space="preserve">: освещались вопросы здорового образа жизни в рамках педсоветов, семинаров, педагогических часов, транслировался опыт работы с детьми. На протяжении ряда лет в учреждении выстроена четкая система взаимодействия с учреждениями здравоохранения, обеспечивающая плановые профилактические осмотры, ежегодную диспансеризацию. Поддержанию и укреплению здоровья субъектов образовательного процесса способствует и соблюдение требований </w:t>
      </w:r>
      <w:hyperlink r:id="rId5" w:tgtFrame="_blank" w:history="1">
        <w:proofErr w:type="spellStart"/>
        <w:r w:rsidR="007F56B2">
          <w:rPr>
            <w:rStyle w:val="a8"/>
            <w:rFonts w:ascii="Arial" w:hAnsi="Arial" w:cs="Arial"/>
            <w:color w:val="005BD1"/>
            <w:sz w:val="25"/>
            <w:szCs w:val="25"/>
            <w:shd w:val="clear" w:color="auto" w:fill="FFFFFF"/>
          </w:rPr>
          <w:t>СанПин</w:t>
        </w:r>
        <w:proofErr w:type="spellEnd"/>
        <w:r w:rsidR="007F56B2">
          <w:rPr>
            <w:rStyle w:val="a8"/>
            <w:rFonts w:ascii="Arial" w:hAnsi="Arial" w:cs="Arial"/>
            <w:color w:val="005BD1"/>
            <w:sz w:val="25"/>
            <w:szCs w:val="25"/>
            <w:shd w:val="clear" w:color="auto" w:fill="FFFFFF"/>
          </w:rPr>
          <w:t xml:space="preserve"> 1.2.3685-21.pdf (39599263)</w:t>
        </w:r>
      </w:hyperlink>
      <w:r w:rsidR="007F56B2">
        <w:t xml:space="preserve"> </w:t>
      </w:r>
      <w:r w:rsidRPr="00AC2C1D">
        <w:rPr>
          <w:rFonts w:ascii="Times New Roman" w:hAnsi="Times New Roman" w:cs="Times New Roman"/>
          <w:sz w:val="28"/>
          <w:szCs w:val="28"/>
        </w:rPr>
        <w:t>при организации образовательного процесса в ДОУ, при пополнении развивающей предметно</w:t>
      </w:r>
      <w:r w:rsidR="007F56B2">
        <w:rPr>
          <w:rFonts w:ascii="Times New Roman" w:hAnsi="Times New Roman" w:cs="Times New Roman"/>
          <w:sz w:val="28"/>
          <w:szCs w:val="28"/>
        </w:rPr>
        <w:t xml:space="preserve">- </w:t>
      </w:r>
      <w:r w:rsidRPr="00AC2C1D">
        <w:rPr>
          <w:rFonts w:ascii="Times New Roman" w:hAnsi="Times New Roman" w:cs="Times New Roman"/>
          <w:sz w:val="28"/>
          <w:szCs w:val="28"/>
        </w:rPr>
        <w:t>пространственной среды и укреплении материально-технической базы учреждения, при организации профилактической и физкультурно-оздоровительной работы в ДОУ. Проблемы: - не систематически осуществляется дифференцированный подход к каждому ребенку при проведении оздоровительных и закаливающих мероприятий</w:t>
      </w:r>
      <w:proofErr w:type="gramStart"/>
      <w:r w:rsidRPr="00AC2C1D">
        <w:rPr>
          <w:rFonts w:ascii="Times New Roman" w:hAnsi="Times New Roman" w:cs="Times New Roman"/>
          <w:sz w:val="28"/>
          <w:szCs w:val="28"/>
        </w:rPr>
        <w:t>.</w:t>
      </w:r>
      <w:proofErr w:type="gramEnd"/>
      <w:r w:rsidRPr="00AC2C1D">
        <w:rPr>
          <w:rFonts w:ascii="Times New Roman" w:hAnsi="Times New Roman" w:cs="Times New Roman"/>
          <w:sz w:val="28"/>
          <w:szCs w:val="28"/>
        </w:rPr>
        <w:t xml:space="preserve"> - </w:t>
      </w:r>
      <w:proofErr w:type="gramStart"/>
      <w:r w:rsidRPr="00AC2C1D">
        <w:rPr>
          <w:rFonts w:ascii="Times New Roman" w:hAnsi="Times New Roman" w:cs="Times New Roman"/>
          <w:sz w:val="28"/>
          <w:szCs w:val="28"/>
        </w:rPr>
        <w:t>с</w:t>
      </w:r>
      <w:proofErr w:type="gramEnd"/>
      <w:r w:rsidRPr="00AC2C1D">
        <w:rPr>
          <w:rFonts w:ascii="Times New Roman" w:hAnsi="Times New Roman" w:cs="Times New Roman"/>
          <w:sz w:val="28"/>
          <w:szCs w:val="28"/>
        </w:rPr>
        <w:t>лабо внедряются новые формы работы с родителями по пропаганде здорового образа жизни. - не разработаны планы индивидуального оздоровления детей по диагнозам специалистов.</w:t>
      </w:r>
    </w:p>
    <w:p w:rsidR="00C4668C" w:rsidRPr="00AC2C1D" w:rsidRDefault="00C4668C">
      <w:pPr>
        <w:rPr>
          <w:rFonts w:ascii="Times New Roman" w:hAnsi="Times New Roman" w:cs="Times New Roman"/>
          <w:sz w:val="28"/>
          <w:szCs w:val="28"/>
        </w:rPr>
      </w:pPr>
    </w:p>
    <w:p w:rsidR="00C4668C" w:rsidRPr="00AC2C1D" w:rsidRDefault="00C4668C">
      <w:pPr>
        <w:rPr>
          <w:rFonts w:ascii="Times New Roman" w:hAnsi="Times New Roman" w:cs="Times New Roman"/>
          <w:sz w:val="28"/>
          <w:szCs w:val="28"/>
        </w:rPr>
      </w:pPr>
      <w:r w:rsidRPr="00AC2C1D">
        <w:rPr>
          <w:rFonts w:ascii="Times New Roman" w:hAnsi="Times New Roman" w:cs="Times New Roman"/>
          <w:sz w:val="28"/>
          <w:szCs w:val="28"/>
        </w:rPr>
        <w:t xml:space="preserve">Выводы: Анализ деятельности детского сада выявил успешные показатели деятельности </w:t>
      </w:r>
      <w:r w:rsidR="007F56B2">
        <w:rPr>
          <w:rFonts w:ascii="Times New Roman" w:hAnsi="Times New Roman" w:cs="Times New Roman"/>
          <w:sz w:val="28"/>
          <w:szCs w:val="28"/>
        </w:rPr>
        <w:t>МБ</w:t>
      </w:r>
      <w:r w:rsidRPr="00AC2C1D">
        <w:rPr>
          <w:rFonts w:ascii="Times New Roman" w:hAnsi="Times New Roman" w:cs="Times New Roman"/>
          <w:sz w:val="28"/>
          <w:szCs w:val="28"/>
        </w:rPr>
        <w:t>ДОУ</w:t>
      </w:r>
      <w:r w:rsidR="007F56B2">
        <w:rPr>
          <w:rFonts w:ascii="Times New Roman" w:hAnsi="Times New Roman" w:cs="Times New Roman"/>
          <w:sz w:val="28"/>
          <w:szCs w:val="28"/>
        </w:rPr>
        <w:t xml:space="preserve"> № 12</w:t>
      </w:r>
      <w:r w:rsidRPr="00AC2C1D">
        <w:rPr>
          <w:rFonts w:ascii="Times New Roman" w:hAnsi="Times New Roman" w:cs="Times New Roman"/>
          <w:sz w:val="28"/>
          <w:szCs w:val="28"/>
        </w:rPr>
        <w:t xml:space="preserve">. Учреждение функционирует в режиме развития. Хороший уровень освоения детьми программного материала. В ДОУ сложился творческий коллектив педагогов, имеющих потенциал к профессиональному развитию. </w:t>
      </w:r>
    </w:p>
    <w:p w:rsidR="00C4668C" w:rsidRPr="00AC2C1D" w:rsidRDefault="007F56B2">
      <w:pPr>
        <w:rPr>
          <w:rFonts w:ascii="Times New Roman" w:hAnsi="Times New Roman" w:cs="Times New Roman"/>
          <w:b/>
          <w:sz w:val="28"/>
          <w:szCs w:val="28"/>
        </w:rPr>
      </w:pPr>
      <w:r>
        <w:rPr>
          <w:rFonts w:ascii="Times New Roman" w:hAnsi="Times New Roman" w:cs="Times New Roman"/>
          <w:sz w:val="28"/>
          <w:szCs w:val="28"/>
        </w:rPr>
        <w:t xml:space="preserve">                      </w:t>
      </w:r>
      <w:r w:rsidR="00C4668C" w:rsidRPr="00AC2C1D">
        <w:rPr>
          <w:rFonts w:ascii="Times New Roman" w:hAnsi="Times New Roman" w:cs="Times New Roman"/>
          <w:sz w:val="28"/>
          <w:szCs w:val="28"/>
        </w:rPr>
        <w:t>Заведующ</w:t>
      </w:r>
      <w:r>
        <w:rPr>
          <w:rFonts w:ascii="Times New Roman" w:hAnsi="Times New Roman" w:cs="Times New Roman"/>
          <w:sz w:val="28"/>
          <w:szCs w:val="28"/>
        </w:rPr>
        <w:t>ий</w:t>
      </w:r>
      <w:r w:rsidR="00C4668C" w:rsidRPr="00AC2C1D">
        <w:rPr>
          <w:rFonts w:ascii="Times New Roman" w:hAnsi="Times New Roman" w:cs="Times New Roman"/>
          <w:sz w:val="28"/>
          <w:szCs w:val="28"/>
        </w:rPr>
        <w:t xml:space="preserve"> </w:t>
      </w:r>
      <w:r>
        <w:rPr>
          <w:rFonts w:ascii="Times New Roman" w:hAnsi="Times New Roman" w:cs="Times New Roman"/>
          <w:sz w:val="28"/>
          <w:szCs w:val="28"/>
        </w:rPr>
        <w:t xml:space="preserve"> ДОУ </w:t>
      </w:r>
      <w:r w:rsidR="00C4668C" w:rsidRPr="00AC2C1D">
        <w:rPr>
          <w:rFonts w:ascii="Times New Roman" w:hAnsi="Times New Roman" w:cs="Times New Roman"/>
          <w:sz w:val="28"/>
          <w:szCs w:val="28"/>
        </w:rPr>
        <w:t xml:space="preserve">__________ </w:t>
      </w:r>
      <w:r>
        <w:rPr>
          <w:rFonts w:ascii="Times New Roman" w:hAnsi="Times New Roman" w:cs="Times New Roman"/>
          <w:sz w:val="28"/>
          <w:szCs w:val="28"/>
        </w:rPr>
        <w:t>Е.П. Котлярова</w:t>
      </w:r>
    </w:p>
    <w:sectPr w:rsidR="00C4668C" w:rsidRPr="00AC2C1D" w:rsidSect="00EC4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multilevel"/>
    <w:tmpl w:val="0000000A"/>
    <w:name w:val="WW8Num14"/>
    <w:lvl w:ilvl="0">
      <w:start w:val="1"/>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45842534"/>
    <w:multiLevelType w:val="hybridMultilevel"/>
    <w:tmpl w:val="092C4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954347"/>
    <w:multiLevelType w:val="hybridMultilevel"/>
    <w:tmpl w:val="75EA2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3C43F1"/>
    <w:multiLevelType w:val="hybridMultilevel"/>
    <w:tmpl w:val="787ED42A"/>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D64CF"/>
    <w:rsid w:val="00214B45"/>
    <w:rsid w:val="00244508"/>
    <w:rsid w:val="00287C74"/>
    <w:rsid w:val="002F4F05"/>
    <w:rsid w:val="003014DB"/>
    <w:rsid w:val="00322506"/>
    <w:rsid w:val="00380F9F"/>
    <w:rsid w:val="00390971"/>
    <w:rsid w:val="004C28D1"/>
    <w:rsid w:val="00535807"/>
    <w:rsid w:val="005E0341"/>
    <w:rsid w:val="00672071"/>
    <w:rsid w:val="006C199E"/>
    <w:rsid w:val="007C198D"/>
    <w:rsid w:val="007D64CF"/>
    <w:rsid w:val="007F56B2"/>
    <w:rsid w:val="008372EA"/>
    <w:rsid w:val="009639A0"/>
    <w:rsid w:val="00AC2C1D"/>
    <w:rsid w:val="00B87B48"/>
    <w:rsid w:val="00BC7880"/>
    <w:rsid w:val="00C11B85"/>
    <w:rsid w:val="00C4668C"/>
    <w:rsid w:val="00C55B65"/>
    <w:rsid w:val="00D31449"/>
    <w:rsid w:val="00E30535"/>
    <w:rsid w:val="00E345C2"/>
    <w:rsid w:val="00EC40C9"/>
    <w:rsid w:val="00F6406A"/>
    <w:rsid w:val="00F76FCC"/>
    <w:rsid w:val="00FE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C9"/>
  </w:style>
  <w:style w:type="paragraph" w:styleId="3">
    <w:name w:val="heading 3"/>
    <w:basedOn w:val="a"/>
    <w:next w:val="a"/>
    <w:link w:val="30"/>
    <w:uiPriority w:val="99"/>
    <w:qFormat/>
    <w:rsid w:val="00FE1FCA"/>
    <w:pPr>
      <w:keepNext/>
      <w:spacing w:after="0" w:line="24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E1FCA"/>
    <w:rPr>
      <w:rFonts w:ascii="Times New Roman" w:eastAsia="Times New Roman" w:hAnsi="Times New Roman" w:cs="Times New Roman"/>
      <w:b/>
      <w:sz w:val="24"/>
      <w:szCs w:val="20"/>
    </w:rPr>
  </w:style>
  <w:style w:type="paragraph" w:styleId="a3">
    <w:name w:val="List Paragraph"/>
    <w:basedOn w:val="a"/>
    <w:uiPriority w:val="34"/>
    <w:qFormat/>
    <w:rsid w:val="00244508"/>
    <w:pPr>
      <w:ind w:left="720"/>
      <w:contextualSpacing/>
    </w:pPr>
    <w:rPr>
      <w:rFonts w:eastAsiaTheme="minorHAnsi"/>
      <w:lang w:eastAsia="en-US"/>
    </w:rPr>
  </w:style>
  <w:style w:type="character" w:styleId="a4">
    <w:name w:val="Strong"/>
    <w:basedOn w:val="a0"/>
    <w:uiPriority w:val="22"/>
    <w:qFormat/>
    <w:rsid w:val="003014DB"/>
    <w:rPr>
      <w:b/>
      <w:bCs/>
    </w:rPr>
  </w:style>
  <w:style w:type="table" w:styleId="a5">
    <w:name w:val="Table Grid"/>
    <w:basedOn w:val="a1"/>
    <w:uiPriority w:val="59"/>
    <w:rsid w:val="00214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qFormat/>
    <w:rsid w:val="00D31449"/>
    <w:pPr>
      <w:spacing w:after="0" w:line="240" w:lineRule="auto"/>
    </w:pPr>
    <w:rPr>
      <w:rFonts w:ascii="Calibri" w:eastAsia="Calibri" w:hAnsi="Calibri" w:cs="Times New Roman"/>
      <w:lang w:eastAsia="en-US"/>
    </w:rPr>
  </w:style>
  <w:style w:type="character" w:customStyle="1" w:styleId="a7">
    <w:name w:val="Без интервала Знак"/>
    <w:link w:val="a6"/>
    <w:locked/>
    <w:rsid w:val="00D31449"/>
    <w:rPr>
      <w:rFonts w:ascii="Calibri" w:eastAsia="Calibri" w:hAnsi="Calibri" w:cs="Times New Roman"/>
      <w:lang w:eastAsia="en-US"/>
    </w:rPr>
  </w:style>
  <w:style w:type="character" w:styleId="a8">
    <w:name w:val="Hyperlink"/>
    <w:basedOn w:val="a0"/>
    <w:uiPriority w:val="99"/>
    <w:semiHidden/>
    <w:unhideWhenUsed/>
    <w:rsid w:val="007F56B2"/>
    <w:rPr>
      <w:color w:val="0000FF"/>
      <w:u w:val="single"/>
    </w:rPr>
  </w:style>
</w:styles>
</file>

<file path=word/webSettings.xml><?xml version="1.0" encoding="utf-8"?>
<w:webSettings xmlns:r="http://schemas.openxmlformats.org/officeDocument/2006/relationships" xmlns:w="http://schemas.openxmlformats.org/wordprocessingml/2006/main">
  <w:divs>
    <w:div w:id="569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di.sk/i/YVOUFkIDAMRlc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28</Pages>
  <Words>8956</Words>
  <Characters>51052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cfj</dc:creator>
  <cp:keywords/>
  <dc:description/>
  <cp:lastModifiedBy>cfj</cp:lastModifiedBy>
  <cp:revision>4</cp:revision>
  <dcterms:created xsi:type="dcterms:W3CDTF">2021-03-25T08:29:00Z</dcterms:created>
  <dcterms:modified xsi:type="dcterms:W3CDTF">2021-03-28T12:24:00Z</dcterms:modified>
</cp:coreProperties>
</file>