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tblCellSpacing w:w="15" w:type="dxa"/>
        <w:tblInd w:w="-134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76"/>
      </w:tblGrid>
      <w:tr w:rsidR="003400AA" w:rsidRPr="003400AA" w:rsidTr="003400AA">
        <w:trPr>
          <w:tblCellSpacing w:w="15" w:type="dxa"/>
        </w:trPr>
        <w:tc>
          <w:tcPr>
            <w:tcW w:w="4973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400AA" w:rsidRPr="003400AA" w:rsidRDefault="003400AA" w:rsidP="003400AA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72"/>
                <w:szCs w:val="72"/>
              </w:rPr>
            </w:pPr>
            <w:r w:rsidRPr="003400A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fldChar w:fldCharType="begin"/>
            </w:r>
            <w:r w:rsidRPr="003400A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instrText xml:space="preserve"> HYPERLINK "http://doshkolnik.ru/nravstvennost/24972-konsultaciya-dlya-roditeleiy-vospitanie-vezhlivosti.html" </w:instrText>
            </w:r>
            <w:r w:rsidRPr="003400A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fldChar w:fldCharType="separate"/>
            </w:r>
            <w:r w:rsidRPr="003400AA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72"/>
                <w:szCs w:val="72"/>
              </w:rPr>
              <w:t>Консультация для родителей</w:t>
            </w:r>
            <w:bookmarkStart w:id="0" w:name="_Hlt126264507"/>
            <w:bookmarkStart w:id="1" w:name="_Hlt126264508"/>
            <w:bookmarkStart w:id="2" w:name="_Hlt126264509"/>
            <w:bookmarkEnd w:id="0"/>
            <w:bookmarkEnd w:id="1"/>
            <w:bookmarkEnd w:id="2"/>
          </w:p>
          <w:p w:rsidR="003400AA" w:rsidRPr="003400AA" w:rsidRDefault="003400AA" w:rsidP="003400AA">
            <w:pPr>
              <w:spacing w:after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400AA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72"/>
                <w:szCs w:val="72"/>
              </w:rPr>
              <w:t>«Вежливые слова»</w:t>
            </w:r>
            <w:r w:rsidRPr="003400AA">
              <w:rPr>
                <w:rFonts w:ascii="Times New Roman" w:hAnsi="Times New Roman" w:cs="Times New Roman"/>
                <w:sz w:val="72"/>
                <w:szCs w:val="72"/>
              </w:rPr>
              <w:fldChar w:fldCharType="end"/>
            </w:r>
          </w:p>
          <w:p w:rsidR="003400AA" w:rsidRDefault="003400AA" w:rsidP="003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3400AA" w:rsidRPr="003400AA" w:rsidRDefault="003400AA" w:rsidP="003400AA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34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Автор: </w:t>
            </w:r>
            <w:proofErr w:type="spellStart"/>
            <w:r w:rsidRPr="003400AA">
              <w:rPr>
                <w:rFonts w:ascii="Times New Roman" w:hAnsi="Times New Roman" w:cs="Times New Roman"/>
                <w:b/>
                <w:sz w:val="28"/>
                <w:szCs w:val="28"/>
              </w:rPr>
              <w:t>Спивак</w:t>
            </w:r>
            <w:proofErr w:type="spellEnd"/>
            <w:r w:rsidRPr="0034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  </w:t>
            </w:r>
          </w:p>
        </w:tc>
      </w:tr>
    </w:tbl>
    <w:tbl>
      <w:tblPr>
        <w:tblpPr w:leftFromText="180" w:rightFromText="180" w:vertAnchor="text" w:horzAnchor="margin" w:tblpXSpec="center" w:tblpY="1044"/>
        <w:tblW w:w="1079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6"/>
      </w:tblGrid>
      <w:tr w:rsidR="003400AA" w:rsidRPr="003400AA" w:rsidTr="003400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0AA" w:rsidRPr="003400AA" w:rsidRDefault="003400AA" w:rsidP="003400AA"/>
        </w:tc>
      </w:tr>
      <w:tr w:rsidR="003400AA" w:rsidRPr="003400AA" w:rsidTr="003400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B9A780F" wp14:editId="2FFCB230">
                  <wp:simplePos x="0" y="0"/>
                  <wp:positionH relativeFrom="margin">
                    <wp:posOffset>698500</wp:posOffset>
                  </wp:positionH>
                  <wp:positionV relativeFrom="margin">
                    <wp:posOffset>342900</wp:posOffset>
                  </wp:positionV>
                  <wp:extent cx="5569585" cy="3657600"/>
                  <wp:effectExtent l="0" t="0" r="0" b="0"/>
                  <wp:wrapSquare wrapText="bothSides"/>
                  <wp:docPr id="1" name="Рисунок 1" descr="Консультация для родителей «Воспитание вежливост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 «Воспитание вежливост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58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Консультация для </w:t>
            </w:r>
            <w:r w:rsidRPr="0034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 «Вежливые слова</w:t>
            </w:r>
            <w:r w:rsidRPr="0034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Извини, Пожалуйста, Прости</w:t>
            </w:r>
            <w:proofErr w:type="gram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 разреши.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br/>
              <w:t>Это не слова, а ключик от души...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вежливость? Вежливостью называют черту характера, </w:t>
            </w:r>
            <w:proofErr w:type="gram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относя-</w:t>
            </w:r>
            <w:proofErr w:type="spell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щуюся</w:t>
            </w:r>
            <w:proofErr w:type="spellEnd"/>
            <w:proofErr w:type="gram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категориям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«нравственности»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«поведения»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Человеку, наделённому этим качеством, свойственно: умение тактично и уважительно контактировать с людьми, способность находить компромиссные решения в конфликтных ситуациях, искусство слушать противоположную точку зрения.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Понятие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«вежливость»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 в разных культурах имеет разное содержание. То, что в одних странах считается странным или грубым, в других считают проявлением вежливости. Это своеобразный инструмент, с помощью которого люди чувствуют себя комфортно, </w:t>
            </w:r>
            <w:proofErr w:type="gram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находясь в обществе и контактируя друг с</w:t>
            </w:r>
            <w:proofErr w:type="gram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 другом. Так, В Японии говорят: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«Вежливый человек всегда в безопасности, грубый же окажется в беде»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. Безусловно, вежливость – это одно из качеств культурного человека.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Семья для ребенка – это маленькая модель мира.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как первые педагоги, должны прививать своим детям умение выражать чувства добрыми словами, формировать навыки вежливого обращения, воспитывать потребность в доброжелательном общении, </w:t>
            </w:r>
            <w:proofErr w:type="gram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же: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«Нельзя говорить никому никогда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Обидные или плохие слова!»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Вежливые и воспитанные дети нравятся всем. Вежливость должна стать для ребёнка естественным состоянием и привычкой. Дети на подсознательном уровне ощущают комфортность при общении, поэтому, чем больше вежливости, тем больше окружающих готовы с ним общаться. Родители должны объяснять как вести себя в разных ситуациях – этим они способствуют его быстрейшей адаптации в обществе. Родители всегда являются примером для своих детей, поэтому, воспитывая вежливого ребёнка сами должны быть вежливыми – дети очень наблюдательны и восприимчивы.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Возраст от 3 до 7 лет психологи и педагоги назвали игровым. В этот период мы должны больше и чаще играть с ребёнком, учить его общению с людьми. Играя же, приучать его к дисциплине, порядку, труду, культуре поведения. Придумывать с ним вместе новые игры. Незаметно и ненавязчиво созданная в игре ситуация, научит ребёнка лучше, чем тысяча слов. Например, взяв плюшевую игрушку в руки, поздоровайтесь с ребёнком. Так вы научите его приветствию. Попросите его о чём-то с применением слова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«пожалуйста»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и т. д.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Психика ребёнка податлива и пластичн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Ребёнок склонен к эмоциональ</w:t>
            </w:r>
            <w:bookmarkStart w:id="3" w:name="_GoBack"/>
            <w:bookmarkEnd w:id="3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ной отзывчивости, к подражанию. Именно в этом возрасте закладываются в детском уме и сердце ребёнка нравственные чувства.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мнению педагогов и психологов, ребёнок должен усвоить следующие навыки, связанные:</w:t>
            </w:r>
          </w:p>
          <w:p w:rsidR="003400AA" w:rsidRPr="003400AA" w:rsidRDefault="003400AA" w:rsidP="003400AA">
            <w:pPr>
              <w:numPr>
                <w:ilvl w:val="0"/>
                <w:numId w:val="1"/>
              </w:num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с личной опрятностью;</w:t>
            </w:r>
          </w:p>
          <w:p w:rsidR="003400AA" w:rsidRPr="003400AA" w:rsidRDefault="003400AA" w:rsidP="003400AA">
            <w:pPr>
              <w:numPr>
                <w:ilvl w:val="0"/>
                <w:numId w:val="1"/>
              </w:num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с культурой еды — поведение за столом, умение пользоваться столовыми приборами;</w:t>
            </w:r>
          </w:p>
          <w:p w:rsidR="003400AA" w:rsidRPr="003400AA" w:rsidRDefault="003400AA" w:rsidP="003400AA">
            <w:pPr>
              <w:numPr>
                <w:ilvl w:val="0"/>
                <w:numId w:val="1"/>
              </w:num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с культурой общения </w:t>
            </w:r>
            <w:proofErr w:type="gram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— дома и в общественных местах;</w:t>
            </w:r>
          </w:p>
          <w:p w:rsidR="003400AA" w:rsidRPr="003400AA" w:rsidRDefault="003400AA" w:rsidP="003400AA">
            <w:pPr>
              <w:numPr>
                <w:ilvl w:val="0"/>
                <w:numId w:val="1"/>
              </w:num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с культурой игры, выполнения трудовых обязанностей.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Первое, чему должен научиться ребёнок, это слова: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«спасибо»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«пожалуйста»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«простите»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4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 </w:t>
            </w:r>
            <w:proofErr w:type="gramEnd"/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«извините»</w:t>
            </w:r>
            <w:r w:rsidRPr="0034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, и ситуации, когда их применение уместно.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«Волшебные слова»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, часто употребляемые в семье, легко запоминаются. Вежливое общение в семье должно быть нормой жизни. Ребёнок, научившись благодарить родителей, скажет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«спасибо»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постороннему человеку, или сможет попросить кого-то, употребив при этом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«пожалуйста»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Надо помнить, что доброжелательный тон и приветливое лицо – более мудрые учителя, чем крик, приказ, выговор. Поэтому, учите вежливости вежливо! Без тёплых отношений и качественного родительского примера уроки вежливости не состоятся. Ну, невозможно передать то, чего не имеешь сам!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важно читать детям рассказы и сказки, где герои проявляют вежливость по отношению друг к другу. Например: А. </w:t>
            </w:r>
            <w:proofErr w:type="spell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«Медвежонок – невежа»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, В. Маяковский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«Что такое хорошо и что такое плохо»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«Добрые слова»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Липанович</w:t>
            </w:r>
            <w:proofErr w:type="spellEnd"/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«Вежливая лошадь»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, М. Дружинина.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«Что такое здравствуй»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, С. Маршак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Start"/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Ежели</w:t>
            </w:r>
            <w:proofErr w:type="gramEnd"/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 вежливы»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, В. Осеева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«Вежливое слово»</w:t>
            </w: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 и т.д.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Как говорил герой мультфильма: </w:t>
            </w:r>
            <w:r w:rsidRPr="00340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«Ведь важней всего не кто ты, а какой!»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Успехов Вам в воспитании своих малышей!</w:t>
            </w:r>
          </w:p>
          <w:p w:rsidR="003400AA" w:rsidRPr="003400AA" w:rsidRDefault="003400AA" w:rsidP="003400A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A">
              <w:rPr>
                <w:rFonts w:ascii="Times New Roman" w:hAnsi="Times New Roman" w:cs="Times New Roman"/>
                <w:sz w:val="24"/>
                <w:szCs w:val="24"/>
              </w:rPr>
              <w:t>Спасибо за внимание!</w:t>
            </w:r>
          </w:p>
        </w:tc>
      </w:tr>
    </w:tbl>
    <w:p w:rsidR="003400AA" w:rsidRPr="003400AA" w:rsidRDefault="003400AA" w:rsidP="003400AA">
      <w:pPr>
        <w:rPr>
          <w:rFonts w:ascii="Times New Roman" w:hAnsi="Times New Roman" w:cs="Times New Roman"/>
          <w:vanish/>
          <w:sz w:val="24"/>
          <w:szCs w:val="24"/>
        </w:rPr>
      </w:pPr>
    </w:p>
    <w:p w:rsidR="00005717" w:rsidRPr="003400AA" w:rsidRDefault="00005717" w:rsidP="003400AA">
      <w:pPr>
        <w:ind w:right="567"/>
        <w:rPr>
          <w:rFonts w:ascii="Times New Roman" w:hAnsi="Times New Roman" w:cs="Times New Roman"/>
          <w:sz w:val="24"/>
          <w:szCs w:val="24"/>
        </w:rPr>
      </w:pPr>
    </w:p>
    <w:sectPr w:rsidR="00005717" w:rsidRPr="003400AA" w:rsidSect="003400AA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E0B"/>
    <w:multiLevelType w:val="multilevel"/>
    <w:tmpl w:val="8AD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A"/>
    <w:rsid w:val="00005717"/>
    <w:rsid w:val="003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A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40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A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40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214B-1441-4D4F-9602-3BFF2FB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2023-02-02T18:06:00Z</dcterms:created>
  <dcterms:modified xsi:type="dcterms:W3CDTF">2023-02-02T18:14:00Z</dcterms:modified>
</cp:coreProperties>
</file>