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A" w:rsidRPr="008E26E2" w:rsidRDefault="005B3D36" w:rsidP="00AD664A">
      <w:pPr>
        <w:shd w:val="clear" w:color="auto" w:fill="FFFFFF"/>
        <w:spacing w:after="0" w:line="240" w:lineRule="auto"/>
        <w:ind w:left="324" w:right="324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925171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proofErr w:type="gramStart"/>
      <w:r w:rsidR="00925171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="008C5DA0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</w:t>
      </w:r>
      <w:r w:rsidR="00925171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празднования Нового Года».</w:t>
      </w:r>
      <w:r w:rsidR="00CA68A9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CA68A9" w:rsidRPr="008E26E2" w:rsidRDefault="00CA68A9" w:rsidP="00AD664A">
      <w:pPr>
        <w:shd w:val="clear" w:color="auto" w:fill="FFFFFF"/>
        <w:spacing w:after="0" w:line="240" w:lineRule="auto"/>
        <w:ind w:left="324" w:right="324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CA68A9" w:rsidRPr="008E26E2" w:rsidRDefault="00CA68A9" w:rsidP="00AD664A">
      <w:pPr>
        <w:shd w:val="clear" w:color="auto" w:fill="FFFFFF"/>
        <w:spacing w:after="0" w:line="240" w:lineRule="auto"/>
        <w:ind w:left="324" w:right="324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Автор </w:t>
      </w:r>
      <w:proofErr w:type="spellStart"/>
      <w:proofErr w:type="gramStart"/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составитель:Мухсиева</w:t>
      </w:r>
      <w:proofErr w:type="spellEnd"/>
      <w:proofErr w:type="gramEnd"/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Ю.В.</w:t>
      </w:r>
    </w:p>
    <w:p w:rsidR="00AD664A" w:rsidRPr="008E26E2" w:rsidRDefault="00CA68A9" w:rsidP="00CA68A9">
      <w:pPr>
        <w:shd w:val="clear" w:color="auto" w:fill="FFFFFF"/>
        <w:spacing w:after="0" w:line="240" w:lineRule="auto"/>
        <w:ind w:left="324" w:right="324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Празднование Нового года имеет долгую и интересную историю. Наши предки, славяне, Новый год праздновали 1 марта - с наступлением тепла и началом полевых работ. В конце X в., с принятием христианства на Руси, был введён юлианский календарь. Счёт лет в нем вёлся от «сотворения мира», произошедшего, как утверждает церковь, за 5508 лет до начала нашего летосчисления.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В 1492 г. начало года на Руси было официально перенесено на 1 сентября. А в 1699 г., через несколько месяцев после того как 1 сентября россияне уже отпраздновали Новый год, им пришлось празднование повторить. Потому что 19 декабря Пётр I издал указ о реформе календаря в России, по которому следовало 1 января 1700 г. «..</w:t>
      </w:r>
      <w:r w:rsidR="00925171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.В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знак доброго начинания и нового столетнего века в </w:t>
      </w: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веселии</w:t>
      </w:r>
      <w:r w:rsidR="00925171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, 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друг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друг</w:t>
      </w:r>
      <w:r w:rsidR="00925171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а поздравлять с Новым годом... П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о знатным и проезжим улицам у ворот и домов учинить некоторое украшение от древ и ветвей сосновых, еловых и можжевеловых... чинить стрельбу из небольших пушечек и ружей, пускать ракеты, сколько у кого случится, и зажигать огни». Гулянья продолжались всю ночь. Новый год стал отмечаться 1 января, и было принято христианское летосчисление - от Рождества Христова.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А в XX в., в первые годы после революции, новогодний праздник был отменён как религиозный. Декретом Совнаркома (Совета народных комиссаров) 25 января 1918 г. «в целях установления в России одинакового почти со всеми культурными народами исчисления времени» был введён новый календарь, новый стиль, отличавшийся от старого стиля на 13 дней.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С тех пор празднование Нового года наступает на 13 дней раньше. Однако Старый Новый год надолго сохранился в памяти людей. Поэтому сегодня наши соотечественники встречают и Новый год (1 января), и Старый Новый год (13 января).</w:t>
      </w:r>
    </w:p>
    <w:p w:rsidR="005B3D36" w:rsidRPr="008E26E2" w:rsidRDefault="005B3D36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Традиции празднования Нового года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В наши дни уже трудно представить площади города без пышных и нарядных елей. Когда-то у древних славян, литовцев и эстонцев ель считалась деревом, приносящим мир и счастье. Сегодня она стала символом празднования Нового года во многих странах.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Считается, что первые неукрашенные ели появились в Германи</w:t>
      </w:r>
      <w:r w:rsidR="00C9264F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и в VIII в. По легенде, монах </w:t>
      </w:r>
      <w:proofErr w:type="spellStart"/>
      <w:r w:rsidR="00C9264F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Бо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нифаций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, читая проповедь друидам о Рождестве, срубил дуб. Он сделал это, чтобы убедить язычников в том, что дуб не является священным и не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softHyphen/>
        <w:t xml:space="preserve">прикосновенным деревом. Падая, дуб свалил на своём пути все деревья, не тронул только молодую ель.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Бонифаций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понял это как чудо и воскликнул: «Да будет ель деревом Христа!»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С XVI в. в Германии и Швейцарии в домах ставили маленькие ёлочки, украшенные яблоками, которые по окончании праздника разрешалось 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lastRenderedPageBreak/>
        <w:t>снимать детям и беднякам. Этот обычай перешёл позже в Скандинавию, Францию и другие страны, даже в те, где ели вообще не растут.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В России ёлка как атрибут Нового года впервые появилась в петровские времена. Древнегерманский обычай христианская церковь включила в рождественский обряд. Ёлочные украшения и свечи стали символизировать евангельскую историю рождения Иисуса Христа. Свечи напоминали тепло жилища Вифлеема, в котором было отказано Марии и Иосифу. Звезда на вершине ёлки ассоциировалась с Вифлеемской звездой, указавшей волхвам путь к пещере, где родился Христос.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Первая публичная ёлка в России была зажжена в 1852 г. на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Екатерингофском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вокзале в Петербурге. В советское время этот обычай восстановили только в 1935 г., правда, приурочили этот процесс уже не к Рождеству, а к Новому году.</w:t>
      </w:r>
    </w:p>
    <w:p w:rsidR="005B3D36" w:rsidRPr="008E26E2" w:rsidRDefault="005B3D36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Новогодние приметы</w:t>
      </w:r>
      <w:r w:rsidR="00C9264F" w:rsidRPr="008E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9264F" w:rsidRPr="008E26E2" w:rsidRDefault="00C9264F" w:rsidP="00AD664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Если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на Новый год небо звёздное - к урожаю. На Новый год звёзд густо - ягоды будут.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Повсеместно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не разрешалось в первый день года выполнять тяжёлую и грязную работу - иначе весь год пройдёт в сплошном тяжёлом труде без отдыха.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Считалось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, если в Новый год постучать по дереву груши или яблони, то на этом дереве будет обильный урожай.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В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Новый год первому покупателю отдают товар дёшево, придерживаясь поговорки «дорог почин».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Умываясь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в первый день года, нужно класть в воду золотые и серебряные вещи, чтобы быть крепким и красивым.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В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Новый год нельзя отдавать долги, иначе весь год будешь тратиться.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Если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в первый день года после обеда первым встретить на улице мужчину, то весь год будешь здоровым.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proofErr w:type="gram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  Чихнуть</w:t>
      </w:r>
      <w:proofErr w:type="gram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на Новый год – к счастью в течение всего года.</w:t>
      </w:r>
    </w:p>
    <w:p w:rsidR="005B3D36" w:rsidRPr="008E26E2" w:rsidRDefault="005B3D36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b/>
          <w:bCs/>
          <w:color w:val="36393A"/>
          <w:sz w:val="28"/>
          <w:szCs w:val="28"/>
          <w:lang w:eastAsia="ru-RU"/>
        </w:rPr>
        <w:t>Старый Новый год. История и традиции</w:t>
      </w:r>
      <w:r w:rsidR="00C9264F" w:rsidRPr="008E26E2">
        <w:rPr>
          <w:rFonts w:ascii="Times New Roman" w:eastAsia="Times New Roman" w:hAnsi="Times New Roman" w:cs="Times New Roman"/>
          <w:b/>
          <w:bCs/>
          <w:color w:val="36393A"/>
          <w:sz w:val="28"/>
          <w:szCs w:val="28"/>
          <w:lang w:eastAsia="ru-RU"/>
        </w:rPr>
        <w:t>.</w:t>
      </w:r>
    </w:p>
    <w:p w:rsidR="00C9264F" w:rsidRPr="008E26E2" w:rsidRDefault="00C9264F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Современный мир живет, пользуясь григорианским календарем, который был введен еще Папой Римским Григорием XIII в 1582 году. До этого наши предки пользовались юлианским календарем (старый стиль), появление которого связано с деятельностью Юлия Цезаря. Введен он примерно с 45 года до нашей эры. От юлианского календаря отказались (но не все) скорее всего потому, что он был н</w:t>
      </w:r>
      <w:r w:rsidR="00925171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е точен, чего нельзя сказать о Г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ригорианском.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В новом календаре учитывается длина суток, смена фаз луны, количество дней в фазе, подвижки в ходе планет, поэтому при его введении получилась астрономическая разница, которая на протяжении двух тысячелетий составила 13 суток. В итоге из-за упорства Русской Православной Церкви, которая отказалась перейти на новый стиль, и невозможности в тот момент 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lastRenderedPageBreak/>
        <w:t>четко опреде</w:t>
      </w:r>
      <w:r w:rsidR="00925171"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лить траекторию движения планет. Н</w:t>
      </w: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а сегодняшний день мы имеем возможность отмечать два праздника — Новый год (1 января) и Старый Новый год (14 января). Конечно, может показаться, что Старый Новый год уже не актуален, однако это далеко не так.</w:t>
      </w:r>
    </w:p>
    <w:p w:rsidR="00AD664A" w:rsidRPr="008E26E2" w:rsidRDefault="00AD664A" w:rsidP="00AD66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14 января наступает самый разгар святок, кроме того, 14 января (по старому стилю 1 января) — День святого Василия, который был весьма почитаем нашими предками.</w:t>
      </w:r>
    </w:p>
    <w:p w:rsidR="00AD664A" w:rsidRPr="008E26E2" w:rsidRDefault="00AD664A" w:rsidP="005B3D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</w:pPr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В этот день молодые девушки обычно гадали — считалось, что все нагаданное в Васильев день обязательно сбудется. Также празднование Дня святого Василия сопровождалось народными обрядными пениями и танцами, из которых можно было узнать, что праздник этот называется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авсень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 (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овсень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,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усень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,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таусень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 xml:space="preserve">, </w:t>
      </w:r>
      <w:proofErr w:type="spellStart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говсень</w:t>
      </w:r>
      <w:proofErr w:type="spellEnd"/>
      <w:r w:rsidRPr="008E26E2">
        <w:rPr>
          <w:rFonts w:ascii="Times New Roman" w:eastAsia="Times New Roman" w:hAnsi="Times New Roman" w:cs="Times New Roman"/>
          <w:color w:val="36393A"/>
          <w:sz w:val="28"/>
          <w:szCs w:val="28"/>
          <w:lang w:eastAsia="ru-RU"/>
        </w:rPr>
        <w:t>), но в честь чего его отмечали — неизвестно, да и осталось от него только три обычая: варить каши, засевать зерна и ходить по домам.</w:t>
      </w:r>
    </w:p>
    <w:bookmarkEnd w:id="0"/>
    <w:p w:rsidR="00F56F87" w:rsidRPr="008E26E2" w:rsidRDefault="00F56F87">
      <w:pPr>
        <w:rPr>
          <w:rFonts w:ascii="Times New Roman" w:hAnsi="Times New Roman" w:cs="Times New Roman"/>
          <w:sz w:val="28"/>
          <w:szCs w:val="28"/>
        </w:rPr>
      </w:pPr>
    </w:p>
    <w:sectPr w:rsidR="00F56F87" w:rsidRPr="008E26E2" w:rsidSect="00F5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64A"/>
    <w:rsid w:val="005B3D36"/>
    <w:rsid w:val="008C5DA0"/>
    <w:rsid w:val="008E26E2"/>
    <w:rsid w:val="00925171"/>
    <w:rsid w:val="00AC4729"/>
    <w:rsid w:val="00AD664A"/>
    <w:rsid w:val="00C9264F"/>
    <w:rsid w:val="00CA68A9"/>
    <w:rsid w:val="00CE693B"/>
    <w:rsid w:val="00E12B57"/>
    <w:rsid w:val="00E41277"/>
    <w:rsid w:val="00F5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248D6-FF7C-416E-A32F-CBB74552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87"/>
  </w:style>
  <w:style w:type="paragraph" w:styleId="1">
    <w:name w:val="heading 1"/>
    <w:basedOn w:val="a"/>
    <w:link w:val="10"/>
    <w:uiPriority w:val="9"/>
    <w:qFormat/>
    <w:rsid w:val="00AD6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6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6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ublish-date">
    <w:name w:val="publish-date"/>
    <w:basedOn w:val="a0"/>
    <w:rsid w:val="00AD664A"/>
  </w:style>
  <w:style w:type="paragraph" w:styleId="a3">
    <w:name w:val="Normal (Web)"/>
    <w:basedOn w:val="a"/>
    <w:uiPriority w:val="99"/>
    <w:semiHidden/>
    <w:unhideWhenUsed/>
    <w:rsid w:val="00AD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RePack by Diakov</cp:lastModifiedBy>
  <cp:revision>2</cp:revision>
  <dcterms:created xsi:type="dcterms:W3CDTF">2019-01-14T14:50:00Z</dcterms:created>
  <dcterms:modified xsi:type="dcterms:W3CDTF">2019-01-14T14:50:00Z</dcterms:modified>
</cp:coreProperties>
</file>